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1124"/>
        <w:gridCol w:w="2055"/>
        <w:gridCol w:w="1623"/>
        <w:gridCol w:w="1724"/>
        <w:gridCol w:w="1397"/>
        <w:gridCol w:w="1378"/>
      </w:tblGrid>
      <w:tr w:rsidR="00D46627" w14:paraId="2CC572F3" w14:textId="77777777">
        <w:trPr>
          <w:trHeight w:val="1204"/>
        </w:trPr>
        <w:tc>
          <w:tcPr>
            <w:tcW w:w="15879" w:type="dxa"/>
            <w:gridSpan w:val="7"/>
          </w:tcPr>
          <w:p w14:paraId="50501F16" w14:textId="10AD518B" w:rsidR="00D46627" w:rsidRDefault="008E6011" w:rsidP="00644A01">
            <w:pPr>
              <w:pStyle w:val="TableParagraph"/>
              <w:spacing w:line="259" w:lineRule="auto"/>
              <w:ind w:left="7388" w:right="144" w:hanging="7351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 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 w:rsidR="00644A01">
              <w:rPr>
                <w:b/>
                <w:sz w:val="24"/>
              </w:rPr>
              <w:t xml:space="preserve">поселок </w:t>
            </w:r>
            <w:r w:rsidR="00286231">
              <w:rPr>
                <w:b/>
                <w:sz w:val="24"/>
              </w:rPr>
              <w:t>Новок</w:t>
            </w:r>
            <w:r w:rsidR="00644A01">
              <w:rPr>
                <w:b/>
                <w:sz w:val="24"/>
              </w:rPr>
              <w:t>асторное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Касторенского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r w:rsidR="00644A01">
              <w:rPr>
                <w:b/>
                <w:sz w:val="24"/>
              </w:rPr>
              <w:t xml:space="preserve"> Курской 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2025- 2027 годы</w:t>
            </w:r>
          </w:p>
        </w:tc>
      </w:tr>
      <w:tr w:rsidR="00D46627" w14:paraId="3CAF9917" w14:textId="77777777">
        <w:trPr>
          <w:trHeight w:val="464"/>
        </w:trPr>
        <w:tc>
          <w:tcPr>
            <w:tcW w:w="6578" w:type="dxa"/>
          </w:tcPr>
          <w:p w14:paraId="2DD79398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14:paraId="4245F45A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14:paraId="10BBFB23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14:paraId="169E2A69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4CCDB691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0AE1A9E7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78" w:type="dxa"/>
          </w:tcPr>
          <w:p w14:paraId="0E3FB280" w14:textId="77777777" w:rsidR="00D46627" w:rsidRDefault="00D4662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6627" w14:paraId="2BF51332" w14:textId="77777777">
        <w:trPr>
          <w:trHeight w:val="469"/>
        </w:trPr>
        <w:tc>
          <w:tcPr>
            <w:tcW w:w="6578" w:type="dxa"/>
            <w:vMerge w:val="restart"/>
          </w:tcPr>
          <w:p w14:paraId="3790D0DC" w14:textId="77777777" w:rsidR="00D46627" w:rsidRDefault="00D4662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49A96907" w14:textId="77777777" w:rsidR="00D46627" w:rsidRDefault="008E60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124" w:type="dxa"/>
            <w:vMerge w:val="restart"/>
          </w:tcPr>
          <w:p w14:paraId="032F1AF9" w14:textId="77777777" w:rsidR="00D46627" w:rsidRDefault="00D4662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412A6560" w14:textId="77777777" w:rsidR="00D46627" w:rsidRDefault="008E60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2055" w:type="dxa"/>
            <w:vMerge w:val="restart"/>
          </w:tcPr>
          <w:p w14:paraId="127FE015" w14:textId="77777777" w:rsidR="00D46627" w:rsidRDefault="008E601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  <w:p w14:paraId="4EC445B1" w14:textId="77777777" w:rsidR="00D46627" w:rsidRDefault="008E6011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23" w:type="dxa"/>
            <w:vMerge w:val="restart"/>
          </w:tcPr>
          <w:p w14:paraId="5AB27CC1" w14:textId="77777777" w:rsidR="00D46627" w:rsidRDefault="008E6011">
            <w:pPr>
              <w:pStyle w:val="TableParagraph"/>
              <w:spacing w:before="212" w:line="259" w:lineRule="auto"/>
              <w:ind w:right="27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99" w:type="dxa"/>
            <w:gridSpan w:val="3"/>
          </w:tcPr>
          <w:p w14:paraId="0C68CFB5" w14:textId="77777777" w:rsidR="00D46627" w:rsidRDefault="008E6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на:</w:t>
            </w:r>
          </w:p>
        </w:tc>
      </w:tr>
      <w:tr w:rsidR="00D46627" w14:paraId="29356D86" w14:textId="77777777">
        <w:trPr>
          <w:trHeight w:val="469"/>
        </w:trPr>
        <w:tc>
          <w:tcPr>
            <w:tcW w:w="6578" w:type="dxa"/>
            <w:vMerge/>
            <w:tcBorders>
              <w:top w:val="nil"/>
            </w:tcBorders>
          </w:tcPr>
          <w:p w14:paraId="73EE20BB" w14:textId="77777777" w:rsidR="00D46627" w:rsidRDefault="00D4662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116A8F49" w14:textId="77777777" w:rsidR="00D46627" w:rsidRDefault="00D4662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4007A5FB" w14:textId="77777777" w:rsidR="00D46627" w:rsidRDefault="00D4662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0776C73" w14:textId="77777777" w:rsidR="00D46627" w:rsidRDefault="00D46627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0088183A" w14:textId="77777777" w:rsidR="00D46627" w:rsidRDefault="008E6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97" w:type="dxa"/>
          </w:tcPr>
          <w:p w14:paraId="00160F24" w14:textId="77777777" w:rsidR="00D46627" w:rsidRDefault="008E601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78" w:type="dxa"/>
          </w:tcPr>
          <w:p w14:paraId="694F7B2D" w14:textId="77777777" w:rsidR="00D46627" w:rsidRDefault="008E601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24AD0" w14:paraId="59D06BD9" w14:textId="77777777">
        <w:trPr>
          <w:trHeight w:val="969"/>
        </w:trPr>
        <w:tc>
          <w:tcPr>
            <w:tcW w:w="6578" w:type="dxa"/>
          </w:tcPr>
          <w:p w14:paraId="01B76E92" w14:textId="77777777" w:rsidR="00924AD0" w:rsidRDefault="00924AD0" w:rsidP="00924AD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учетом микропредприятий), в том числе по видам</w:t>
            </w:r>
          </w:p>
          <w:p w14:paraId="7519960D" w14:textId="77777777" w:rsidR="00924AD0" w:rsidRDefault="00924AD0" w:rsidP="00924AD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</w:tc>
        <w:tc>
          <w:tcPr>
            <w:tcW w:w="1124" w:type="dxa"/>
          </w:tcPr>
          <w:p w14:paraId="719E67B5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64FD8CC1" w14:textId="77777777" w:rsidR="00924AD0" w:rsidRDefault="00924AD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2055" w:type="dxa"/>
          </w:tcPr>
          <w:p w14:paraId="6E0DA7A5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1CE5557C" w14:textId="0582B795" w:rsidR="00924AD0" w:rsidRDefault="00BF3F2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623" w:type="dxa"/>
          </w:tcPr>
          <w:p w14:paraId="250D494B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09C19485" w14:textId="3FF26821" w:rsidR="00924AD0" w:rsidRDefault="00BF3F2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724" w:type="dxa"/>
          </w:tcPr>
          <w:p w14:paraId="626B76B9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4FB69131" w14:textId="07F6F33E" w:rsidR="00924AD0" w:rsidRDefault="00BF3F2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35</w:t>
            </w:r>
          </w:p>
        </w:tc>
        <w:tc>
          <w:tcPr>
            <w:tcW w:w="1397" w:type="dxa"/>
          </w:tcPr>
          <w:p w14:paraId="29ECD38D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7D7C9E63" w14:textId="1D973C31" w:rsidR="00924AD0" w:rsidRDefault="00BF3F2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1378" w:type="dxa"/>
          </w:tcPr>
          <w:p w14:paraId="30D537D3" w14:textId="77777777" w:rsidR="00924AD0" w:rsidRDefault="00924AD0" w:rsidP="00924AD0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7ECB56DE" w14:textId="1B936D24" w:rsidR="00924AD0" w:rsidRDefault="00BF3F20" w:rsidP="00924AD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</w:tr>
      <w:tr w:rsidR="00924AD0" w14:paraId="0B9842F7" w14:textId="77777777">
        <w:trPr>
          <w:trHeight w:val="392"/>
        </w:trPr>
        <w:tc>
          <w:tcPr>
            <w:tcW w:w="6578" w:type="dxa"/>
          </w:tcPr>
          <w:p w14:paraId="2BC63E92" w14:textId="77777777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124" w:type="dxa"/>
          </w:tcPr>
          <w:p w14:paraId="6F5B3F9A" w14:textId="77777777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2055" w:type="dxa"/>
          </w:tcPr>
          <w:p w14:paraId="1AA3EB9C" w14:textId="75A5F667" w:rsidR="00924AD0" w:rsidRDefault="00BF3F2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D929278" w14:textId="1E43A567" w:rsidR="00924AD0" w:rsidRDefault="00BF3F2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14:paraId="1B09D46C" w14:textId="72DF2D26" w:rsidR="00924AD0" w:rsidRDefault="00BF3F2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326EA01" w14:textId="4086142A" w:rsidR="00924AD0" w:rsidRDefault="00BF3F2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66EC2019" w14:textId="5750DB00" w:rsidR="00924AD0" w:rsidRDefault="00BF3F2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24AD0" w14:paraId="1352B4F6" w14:textId="77777777">
        <w:trPr>
          <w:trHeight w:val="392"/>
        </w:trPr>
        <w:tc>
          <w:tcPr>
            <w:tcW w:w="6578" w:type="dxa"/>
          </w:tcPr>
          <w:p w14:paraId="6B4DB613" w14:textId="77777777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 w:rsidRPr="008A6BB5">
              <w:rPr>
                <w:sz w:val="24"/>
              </w:rPr>
              <w:t>Обрабатывающие производства</w:t>
            </w:r>
          </w:p>
        </w:tc>
        <w:tc>
          <w:tcPr>
            <w:tcW w:w="1124" w:type="dxa"/>
          </w:tcPr>
          <w:p w14:paraId="1F4EE786" w14:textId="77777777" w:rsidR="00924AD0" w:rsidRDefault="00924AD0" w:rsidP="00924AD0">
            <w:pPr>
              <w:pStyle w:val="TableParagraph"/>
              <w:spacing w:before="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ед</w:t>
            </w:r>
          </w:p>
        </w:tc>
        <w:tc>
          <w:tcPr>
            <w:tcW w:w="2055" w:type="dxa"/>
          </w:tcPr>
          <w:p w14:paraId="3114B375" w14:textId="7BD1566E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3" w:type="dxa"/>
          </w:tcPr>
          <w:p w14:paraId="023556B1" w14:textId="4236F893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24" w:type="dxa"/>
          </w:tcPr>
          <w:p w14:paraId="534B66D8" w14:textId="3F17E94F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7" w:type="dxa"/>
          </w:tcPr>
          <w:p w14:paraId="0EB53C33" w14:textId="77777777" w:rsidR="00924AD0" w:rsidRDefault="00924AD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59D31ED5" w14:textId="77777777" w:rsidR="00924AD0" w:rsidRDefault="00924AD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24AD0" w14:paraId="0324645D" w14:textId="77777777">
        <w:trPr>
          <w:trHeight w:val="392"/>
        </w:trPr>
        <w:tc>
          <w:tcPr>
            <w:tcW w:w="6578" w:type="dxa"/>
          </w:tcPr>
          <w:p w14:paraId="66F50434" w14:textId="77777777" w:rsidR="00924AD0" w:rsidRPr="008A6BB5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124" w:type="dxa"/>
          </w:tcPr>
          <w:p w14:paraId="60AF19A1" w14:textId="77777777" w:rsidR="00924AD0" w:rsidRDefault="00924AD0" w:rsidP="00924AD0">
            <w:pPr>
              <w:pStyle w:val="TableParagraph"/>
              <w:spacing w:before="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ед</w:t>
            </w:r>
          </w:p>
        </w:tc>
        <w:tc>
          <w:tcPr>
            <w:tcW w:w="2055" w:type="dxa"/>
          </w:tcPr>
          <w:p w14:paraId="38770E0E" w14:textId="21C5A62F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3" w:type="dxa"/>
          </w:tcPr>
          <w:p w14:paraId="4A62FD63" w14:textId="29702CB3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4" w:type="dxa"/>
          </w:tcPr>
          <w:p w14:paraId="529F91AF" w14:textId="04DCF5CE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14:paraId="4EA4D4CB" w14:textId="2F6090F3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14:paraId="24845101" w14:textId="394433AA" w:rsidR="00924AD0" w:rsidRDefault="00BF3F20" w:rsidP="00924AD0">
            <w:pPr>
              <w:pStyle w:val="TableParagraph"/>
              <w:spacing w:before="4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24AD0" w14:paraId="6D420C4D" w14:textId="77777777">
        <w:trPr>
          <w:trHeight w:val="397"/>
        </w:trPr>
        <w:tc>
          <w:tcPr>
            <w:tcW w:w="6578" w:type="dxa"/>
          </w:tcPr>
          <w:p w14:paraId="262B04D3" w14:textId="77777777" w:rsidR="00924AD0" w:rsidRDefault="00924AD0" w:rsidP="00924A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1124" w:type="dxa"/>
          </w:tcPr>
          <w:p w14:paraId="5B64DF9B" w14:textId="77777777" w:rsidR="00924AD0" w:rsidRDefault="00924AD0" w:rsidP="00924A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2055" w:type="dxa"/>
          </w:tcPr>
          <w:p w14:paraId="47E31CB1" w14:textId="5D4030C6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3" w:type="dxa"/>
          </w:tcPr>
          <w:p w14:paraId="6ED094E7" w14:textId="08A85056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724" w:type="dxa"/>
          </w:tcPr>
          <w:p w14:paraId="52ED639E" w14:textId="16CDF09F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397" w:type="dxa"/>
          </w:tcPr>
          <w:p w14:paraId="78138E6B" w14:textId="50648C2C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1378" w:type="dxa"/>
          </w:tcPr>
          <w:p w14:paraId="214B9FE6" w14:textId="1D9DED67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924AD0" w14:paraId="66E45E16" w14:textId="77777777">
        <w:trPr>
          <w:trHeight w:val="392"/>
        </w:trPr>
        <w:tc>
          <w:tcPr>
            <w:tcW w:w="6578" w:type="dxa"/>
          </w:tcPr>
          <w:p w14:paraId="19DEC655" w14:textId="77777777" w:rsidR="00924AD0" w:rsidRDefault="00924AD0" w:rsidP="00924AD0"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Грузоперевозки</w:t>
            </w:r>
          </w:p>
        </w:tc>
        <w:tc>
          <w:tcPr>
            <w:tcW w:w="1124" w:type="dxa"/>
          </w:tcPr>
          <w:p w14:paraId="126B7523" w14:textId="77777777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2055" w:type="dxa"/>
          </w:tcPr>
          <w:p w14:paraId="3F79736A" w14:textId="4EA9384C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F3F20"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14D9016" w14:textId="4CE19812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F3F20"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14:paraId="079D6906" w14:textId="0593C9ED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F3F20"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CD2B42A" w14:textId="11B64558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F3F20"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14:paraId="7A5696CE" w14:textId="188EF5F2" w:rsidR="00924AD0" w:rsidRDefault="00924AD0" w:rsidP="00924AD0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F3F20">
              <w:rPr>
                <w:spacing w:val="-10"/>
                <w:sz w:val="24"/>
              </w:rPr>
              <w:t>3</w:t>
            </w:r>
          </w:p>
        </w:tc>
      </w:tr>
      <w:tr w:rsidR="00924AD0" w14:paraId="6F0E5FB2" w14:textId="77777777">
        <w:trPr>
          <w:trHeight w:val="397"/>
        </w:trPr>
        <w:tc>
          <w:tcPr>
            <w:tcW w:w="6578" w:type="dxa"/>
          </w:tcPr>
          <w:p w14:paraId="61FA5891" w14:textId="77777777" w:rsidR="00924AD0" w:rsidRDefault="00924AD0" w:rsidP="00924A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1124" w:type="dxa"/>
          </w:tcPr>
          <w:p w14:paraId="5C24A610" w14:textId="77777777" w:rsidR="00924AD0" w:rsidRDefault="00924AD0" w:rsidP="00924A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2055" w:type="dxa"/>
          </w:tcPr>
          <w:p w14:paraId="0503A987" w14:textId="6118EA31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3" w:type="dxa"/>
          </w:tcPr>
          <w:p w14:paraId="788B613A" w14:textId="2D349126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4" w:type="dxa"/>
          </w:tcPr>
          <w:p w14:paraId="161DEF53" w14:textId="2D3E8A78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7" w:type="dxa"/>
          </w:tcPr>
          <w:p w14:paraId="1573035E" w14:textId="12A159DA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8" w:type="dxa"/>
          </w:tcPr>
          <w:p w14:paraId="7854FA2C" w14:textId="3235F105" w:rsidR="00924AD0" w:rsidRDefault="00BF3F20" w:rsidP="00924A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46627" w14:paraId="476F4252" w14:textId="77777777">
        <w:trPr>
          <w:trHeight w:val="680"/>
        </w:trPr>
        <w:tc>
          <w:tcPr>
            <w:tcW w:w="6578" w:type="dxa"/>
          </w:tcPr>
          <w:p w14:paraId="157A174B" w14:textId="77777777" w:rsidR="00D46627" w:rsidRDefault="008E6011">
            <w:pPr>
              <w:pStyle w:val="TableParagraph"/>
              <w:spacing w:before="49" w:line="259" w:lineRule="auto"/>
              <w:rPr>
                <w:sz w:val="24"/>
              </w:rPr>
            </w:pPr>
            <w:r>
              <w:rPr>
                <w:sz w:val="24"/>
              </w:rPr>
              <w:t>Уд.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выручки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микропредприятий) в выручке в целом по МО</w:t>
            </w:r>
          </w:p>
        </w:tc>
        <w:tc>
          <w:tcPr>
            <w:tcW w:w="1124" w:type="dxa"/>
          </w:tcPr>
          <w:p w14:paraId="07DC53D1" w14:textId="77777777" w:rsidR="00D46627" w:rsidRDefault="008E6011">
            <w:pPr>
              <w:pStyle w:val="TableParagraph"/>
              <w:spacing w:before="21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177" w:type="dxa"/>
            <w:gridSpan w:val="5"/>
          </w:tcPr>
          <w:p w14:paraId="2A883BEA" w14:textId="77777777" w:rsidR="00D46627" w:rsidRDefault="008E6011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отсутствуют</w:t>
            </w:r>
          </w:p>
        </w:tc>
      </w:tr>
    </w:tbl>
    <w:p w14:paraId="1250141E" w14:textId="77777777" w:rsidR="008E6011" w:rsidRDefault="008E6011"/>
    <w:sectPr w:rsidR="008E6011">
      <w:type w:val="continuous"/>
      <w:pgSz w:w="16840" w:h="11900" w:orient="landscape"/>
      <w:pgMar w:top="7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27"/>
    <w:rsid w:val="00286231"/>
    <w:rsid w:val="00644A01"/>
    <w:rsid w:val="008516AF"/>
    <w:rsid w:val="008A6BB5"/>
    <w:rsid w:val="008B1A4F"/>
    <w:rsid w:val="008E6011"/>
    <w:rsid w:val="00924AD0"/>
    <w:rsid w:val="00BF3F20"/>
    <w:rsid w:val="00D4243C"/>
    <w:rsid w:val="00D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DFF"/>
  <w15:docId w15:val="{D105A9D5-A028-4E7D-9512-BC4EF0D0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Softplicity</dc:creator>
  <cp:lastModifiedBy>Пользователь</cp:lastModifiedBy>
  <cp:revision>8</cp:revision>
  <dcterms:created xsi:type="dcterms:W3CDTF">2025-05-14T07:35:00Z</dcterms:created>
  <dcterms:modified xsi:type="dcterms:W3CDTF">2025-05-20T12:04:00Z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2025-05-14T00:00:00Z</vt:filetime>
  </property>
  <property fmtid="{D5CDD505-2E9C-101B-9397-08002B2CF9AE}" pid="5" name="Producer">
    <vt:lpwstr>ABBYY FineReader 15</vt:lpwstr>
  </property>
</Properties>
</file>