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65" w:rsidRDefault="009C5465" w:rsidP="009C5465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252B89" w:rsidRDefault="009C5465" w:rsidP="009C5465">
      <w:pPr>
        <w:spacing w:after="0" w:line="240" w:lineRule="auto"/>
        <w:ind w:left="-85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252B89">
        <w:rPr>
          <w:rFonts w:ascii="Times New Roman" w:hAnsi="Times New Roman"/>
          <w:sz w:val="24"/>
          <w:szCs w:val="24"/>
        </w:rPr>
        <w:t xml:space="preserve">поселка </w:t>
      </w:r>
      <w:r w:rsidR="00127ACF">
        <w:rPr>
          <w:rFonts w:ascii="Times New Roman" w:hAnsi="Times New Roman"/>
          <w:sz w:val="24"/>
          <w:szCs w:val="24"/>
        </w:rPr>
        <w:t>Новокасторное</w:t>
      </w:r>
    </w:p>
    <w:p w:rsidR="00CD6584" w:rsidRPr="00252B89" w:rsidRDefault="00127ACF" w:rsidP="00252B89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Касторенского</w:t>
      </w:r>
      <w:r w:rsidR="009C5465">
        <w:rPr>
          <w:rFonts w:ascii="Times New Roman" w:hAnsi="Times New Roman"/>
          <w:sz w:val="24"/>
          <w:szCs w:val="24"/>
        </w:rPr>
        <w:t xml:space="preserve"> района</w:t>
      </w:r>
      <w:r w:rsidR="00252B89">
        <w:rPr>
          <w:rFonts w:ascii="Times New Roman" w:eastAsia="Times New Roman" w:hAnsi="Times New Roman"/>
          <w:sz w:val="24"/>
          <w:szCs w:val="24"/>
        </w:rPr>
        <w:t xml:space="preserve"> </w:t>
      </w:r>
      <w:r w:rsidR="00CD6584" w:rsidRPr="005C3D8F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5C3D8F" w:rsidRDefault="00D46A4E" w:rsidP="0034498C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7D6425">
        <w:rPr>
          <w:rFonts w:ascii="Times New Roman" w:hAnsi="Times New Roman"/>
          <w:sz w:val="24"/>
          <w:szCs w:val="24"/>
        </w:rPr>
        <w:t xml:space="preserve">от </w:t>
      </w:r>
      <w:r w:rsidR="00127ACF" w:rsidRPr="007D6425">
        <w:rPr>
          <w:rFonts w:ascii="Times New Roman" w:hAnsi="Times New Roman"/>
          <w:sz w:val="24"/>
          <w:szCs w:val="24"/>
        </w:rPr>
        <w:t>05</w:t>
      </w:r>
      <w:r w:rsidR="00252B89" w:rsidRPr="007D6425">
        <w:rPr>
          <w:rFonts w:ascii="Times New Roman" w:hAnsi="Times New Roman"/>
          <w:sz w:val="24"/>
          <w:szCs w:val="24"/>
        </w:rPr>
        <w:t>.06</w:t>
      </w:r>
      <w:r w:rsidR="009C5465" w:rsidRPr="007D6425">
        <w:rPr>
          <w:rFonts w:ascii="Times New Roman" w:hAnsi="Times New Roman"/>
          <w:sz w:val="24"/>
          <w:szCs w:val="24"/>
        </w:rPr>
        <w:t xml:space="preserve">.2025 г. </w:t>
      </w:r>
      <w:r w:rsidR="00D55DEC" w:rsidRPr="007D6425">
        <w:rPr>
          <w:rFonts w:ascii="Times New Roman" w:hAnsi="Times New Roman"/>
          <w:sz w:val="24"/>
          <w:szCs w:val="24"/>
        </w:rPr>
        <w:t>№</w:t>
      </w:r>
      <w:r w:rsidR="000C0429" w:rsidRPr="007D6425">
        <w:rPr>
          <w:rFonts w:ascii="Times New Roman" w:hAnsi="Times New Roman"/>
          <w:sz w:val="24"/>
          <w:szCs w:val="24"/>
        </w:rPr>
        <w:t xml:space="preserve"> </w:t>
      </w:r>
      <w:r w:rsidR="007D6425" w:rsidRPr="007D6425">
        <w:rPr>
          <w:rFonts w:ascii="Times New Roman" w:hAnsi="Times New Roman"/>
          <w:sz w:val="24"/>
          <w:szCs w:val="24"/>
        </w:rPr>
        <w:t>83</w:t>
      </w:r>
    </w:p>
    <w:p w:rsidR="00D55DEC" w:rsidRPr="005C3D8F" w:rsidRDefault="00D55DEC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BA2" w:rsidRPr="005C3D8F" w:rsidRDefault="00AE0BA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Default="00E75144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B75082" w:rsidRDefault="00B7508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B75082" w:rsidRDefault="00B7508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1C172E" w:rsidRDefault="00B7508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5082">
        <w:rPr>
          <w:rFonts w:ascii="Times New Roman" w:eastAsia="Times New Roman" w:hAnsi="Times New Roman"/>
          <w:b/>
          <w:sz w:val="28"/>
          <w:szCs w:val="28"/>
        </w:rPr>
        <w:t xml:space="preserve">Информационное </w:t>
      </w:r>
      <w:r>
        <w:rPr>
          <w:rFonts w:ascii="Times New Roman" w:eastAsia="Times New Roman" w:hAnsi="Times New Roman"/>
          <w:b/>
          <w:sz w:val="28"/>
          <w:szCs w:val="28"/>
        </w:rPr>
        <w:t>сообщение</w:t>
      </w:r>
    </w:p>
    <w:p w:rsidR="001C172E" w:rsidRDefault="00B7508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проведении электронного аукциона</w:t>
      </w:r>
    </w:p>
    <w:p w:rsidR="001C172E" w:rsidRDefault="00B7508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 право заключения договора аренды </w:t>
      </w:r>
      <w:r w:rsidR="001C172E">
        <w:rPr>
          <w:rFonts w:ascii="Times New Roman" w:eastAsia="Times New Roman" w:hAnsi="Times New Roman"/>
          <w:b/>
          <w:sz w:val="28"/>
          <w:szCs w:val="28"/>
        </w:rPr>
        <w:t>земельного участка</w:t>
      </w:r>
    </w:p>
    <w:p w:rsidR="00B75082" w:rsidRPr="001C172E" w:rsidRDefault="001C172E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из земель населенных пунктов, государственная собственность на который не разграничена</w:t>
      </w:r>
    </w:p>
    <w:p w:rsidR="00B75082" w:rsidRDefault="00B75082" w:rsidP="0034498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E0BA2" w:rsidRDefault="00AE0BA2" w:rsidP="00FB333E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252B89" w:rsidRDefault="009C4D38" w:rsidP="00127AC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252B89">
        <w:rPr>
          <w:rFonts w:ascii="Times New Roman" w:eastAsia="Times New Roman" w:hAnsi="Times New Roman"/>
          <w:sz w:val="24"/>
          <w:szCs w:val="24"/>
        </w:rPr>
        <w:t xml:space="preserve">поселка </w:t>
      </w:r>
      <w:r w:rsidR="00127ACF">
        <w:rPr>
          <w:rFonts w:ascii="Times New Roman" w:eastAsia="Times New Roman" w:hAnsi="Times New Roman"/>
          <w:sz w:val="24"/>
          <w:szCs w:val="24"/>
        </w:rPr>
        <w:t>Новокасторное Касторенского</w:t>
      </w:r>
      <w:r>
        <w:rPr>
          <w:rFonts w:ascii="Times New Roman" w:eastAsia="Times New Roman" w:hAnsi="Times New Roman"/>
          <w:sz w:val="24"/>
          <w:szCs w:val="24"/>
        </w:rPr>
        <w:t xml:space="preserve"> района Курской области сообщает о проведении </w:t>
      </w:r>
      <w:r w:rsidRPr="00252B89">
        <w:rPr>
          <w:rFonts w:ascii="Times New Roman" w:eastAsia="Times New Roman" w:hAnsi="Times New Roman"/>
          <w:sz w:val="24"/>
          <w:szCs w:val="24"/>
        </w:rPr>
        <w:t xml:space="preserve">электронного аукциона на право заключения договора аренды земельного участка </w:t>
      </w:r>
      <w:r w:rsidRPr="00252B89">
        <w:rPr>
          <w:rFonts w:ascii="Times New Roman" w:hAnsi="Times New Roman"/>
          <w:sz w:val="24"/>
          <w:szCs w:val="24"/>
        </w:rPr>
        <w:t>из земель населенных пунктов, государственная собственность на который не разграничена, с кадастровым номером</w:t>
      </w:r>
      <w:r w:rsidR="00127ACF">
        <w:rPr>
          <w:rFonts w:ascii="Times New Roman" w:hAnsi="Times New Roman"/>
          <w:sz w:val="24"/>
          <w:szCs w:val="24"/>
        </w:rPr>
        <w:t xml:space="preserve"> </w:t>
      </w:r>
      <w:r w:rsidR="00127ACF" w:rsidRPr="00127ACF">
        <w:rPr>
          <w:rFonts w:ascii="Times New Roman" w:hAnsi="Times New Roman"/>
          <w:sz w:val="24"/>
          <w:szCs w:val="24"/>
        </w:rPr>
        <w:t>46:08:240102:814, площадью 41118+/-71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вид разрешенного использования – растениеводство, расположенного по адресу: Курская область, Касторенский район, поселок Новокасторное</w:t>
      </w:r>
      <w:r w:rsidR="00252B89" w:rsidRPr="00252B89">
        <w:rPr>
          <w:rFonts w:ascii="Times New Roman" w:hAnsi="Times New Roman"/>
          <w:sz w:val="24"/>
          <w:szCs w:val="24"/>
        </w:rPr>
        <w:t>,</w:t>
      </w:r>
    </w:p>
    <w:p w:rsidR="00252B89" w:rsidRPr="00252B89" w:rsidRDefault="00252B89" w:rsidP="00252B89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252B89">
        <w:rPr>
          <w:rFonts w:ascii="Times New Roman" w:hAnsi="Times New Roman"/>
          <w:sz w:val="24"/>
          <w:szCs w:val="24"/>
        </w:rPr>
        <w:t>далее – земельный участок.</w:t>
      </w:r>
    </w:p>
    <w:p w:rsidR="00252B89" w:rsidRDefault="00252B89" w:rsidP="00252B89">
      <w:pPr>
        <w:spacing w:after="0" w:line="240" w:lineRule="auto"/>
        <w:ind w:left="-851" w:firstLine="709"/>
        <w:rPr>
          <w:rFonts w:ascii="Times New Roman" w:hAnsi="Times New Roman"/>
          <w:sz w:val="24"/>
          <w:szCs w:val="24"/>
        </w:rPr>
      </w:pPr>
    </w:p>
    <w:p w:rsidR="00A12CA0" w:rsidRDefault="00A12CA0" w:rsidP="00A12CA0">
      <w:pPr>
        <w:pStyle w:val="ac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 ОБЩИЕ СВЕДЕНИЯ.</w:t>
      </w:r>
    </w:p>
    <w:p w:rsidR="00A12CA0" w:rsidRPr="00A12CA0" w:rsidRDefault="00A12CA0" w:rsidP="00A12CA0">
      <w:pPr>
        <w:pStyle w:val="ac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9C4D38" w:rsidRPr="00A12CA0" w:rsidRDefault="00F65735" w:rsidP="00127AC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A12CA0" w:rsidRPr="001C172E">
        <w:rPr>
          <w:rFonts w:ascii="Times New Roman" w:hAnsi="Times New Roman"/>
          <w:b/>
          <w:sz w:val="24"/>
          <w:szCs w:val="24"/>
        </w:rPr>
        <w:t>Электронный аукцион, открытый по составу участников и форме подач</w:t>
      </w:r>
      <w:r w:rsidR="00E06B69" w:rsidRPr="001C172E">
        <w:rPr>
          <w:rFonts w:ascii="Times New Roman" w:hAnsi="Times New Roman"/>
          <w:b/>
          <w:sz w:val="24"/>
          <w:szCs w:val="24"/>
        </w:rPr>
        <w:t>и</w:t>
      </w:r>
      <w:r w:rsidR="00A12CA0" w:rsidRPr="001C172E">
        <w:rPr>
          <w:rFonts w:ascii="Times New Roman" w:hAnsi="Times New Roman"/>
          <w:b/>
          <w:sz w:val="24"/>
          <w:szCs w:val="24"/>
        </w:rPr>
        <w:t xml:space="preserve"> предложений</w:t>
      </w:r>
      <w:r w:rsidR="00A12CA0">
        <w:rPr>
          <w:rFonts w:ascii="Times New Roman" w:hAnsi="Times New Roman"/>
          <w:sz w:val="24"/>
          <w:szCs w:val="24"/>
        </w:rPr>
        <w:t xml:space="preserve"> (далее – аукцион), проводится в </w:t>
      </w:r>
      <w:r w:rsidR="00A12CA0" w:rsidRPr="00252B89">
        <w:rPr>
          <w:rFonts w:ascii="Times New Roman" w:hAnsi="Times New Roman"/>
          <w:sz w:val="24"/>
          <w:szCs w:val="24"/>
        </w:rPr>
        <w:t xml:space="preserve">соответствии с требованиями статей 447 – 449 Гражданского кодекса РФ, </w:t>
      </w:r>
      <w:r w:rsidR="00252B89" w:rsidRPr="00252B89">
        <w:rPr>
          <w:rFonts w:ascii="Times New Roman" w:hAnsi="Times New Roman"/>
          <w:sz w:val="24"/>
          <w:szCs w:val="24"/>
        </w:rPr>
        <w:t xml:space="preserve">ч. 9 статьи 39.8, </w:t>
      </w:r>
      <w:r w:rsidR="00A12CA0" w:rsidRPr="00252B89">
        <w:rPr>
          <w:rFonts w:ascii="Times New Roman" w:hAnsi="Times New Roman"/>
          <w:sz w:val="24"/>
          <w:szCs w:val="24"/>
        </w:rPr>
        <w:t>статей 39.11</w:t>
      </w:r>
      <w:r w:rsidR="00127ACF">
        <w:rPr>
          <w:rFonts w:ascii="Times New Roman" w:hAnsi="Times New Roman"/>
          <w:sz w:val="24"/>
          <w:szCs w:val="24"/>
        </w:rPr>
        <w:t xml:space="preserve"> – 39.13 Земельного кодекса РФ</w:t>
      </w:r>
      <w:r w:rsidR="00252B89">
        <w:rPr>
          <w:rFonts w:ascii="Times New Roman" w:hAnsi="Times New Roman"/>
          <w:sz w:val="24"/>
          <w:szCs w:val="24"/>
        </w:rPr>
        <w:t xml:space="preserve">, </w:t>
      </w:r>
      <w:r w:rsidR="00A12CA0" w:rsidRPr="00A12CA0">
        <w:rPr>
          <w:rFonts w:ascii="Times New Roman" w:hAnsi="Times New Roman"/>
          <w:sz w:val="24"/>
          <w:szCs w:val="24"/>
        </w:rPr>
        <w:t xml:space="preserve">Регламента </w:t>
      </w:r>
      <w:r w:rsidR="00A12CA0" w:rsidRPr="00127ACF">
        <w:rPr>
          <w:rFonts w:ascii="Times New Roman" w:hAnsi="Times New Roman"/>
          <w:sz w:val="24"/>
          <w:szCs w:val="24"/>
        </w:rPr>
        <w:t>функционирования Торговой сек</w:t>
      </w:r>
      <w:r w:rsidR="001C172E" w:rsidRPr="00127ACF">
        <w:rPr>
          <w:rFonts w:ascii="Times New Roman" w:hAnsi="Times New Roman"/>
          <w:sz w:val="24"/>
          <w:szCs w:val="24"/>
        </w:rPr>
        <w:t>ции «Реализация госимущества» Акционерного общества</w:t>
      </w:r>
      <w:r w:rsidR="00A12CA0" w:rsidRPr="00127ACF">
        <w:rPr>
          <w:rFonts w:ascii="Times New Roman" w:hAnsi="Times New Roman"/>
          <w:sz w:val="24"/>
          <w:szCs w:val="24"/>
        </w:rPr>
        <w:t xml:space="preserve"> «Единая электронная торговая </w:t>
      </w:r>
      <w:r w:rsidR="00A12CA0" w:rsidRPr="001F367F">
        <w:rPr>
          <w:rFonts w:ascii="Times New Roman" w:hAnsi="Times New Roman"/>
          <w:sz w:val="24"/>
          <w:szCs w:val="24"/>
        </w:rPr>
        <w:t xml:space="preserve">площадка» </w:t>
      </w:r>
      <w:r w:rsidR="00E44ACC" w:rsidRPr="001F367F">
        <w:rPr>
          <w:rFonts w:ascii="Times New Roman" w:hAnsi="Times New Roman"/>
          <w:sz w:val="24"/>
          <w:szCs w:val="24"/>
        </w:rPr>
        <w:t>(ред. № 53 от 18.04</w:t>
      </w:r>
      <w:r w:rsidR="001C172E" w:rsidRPr="001F367F">
        <w:rPr>
          <w:rFonts w:ascii="Times New Roman" w:hAnsi="Times New Roman"/>
          <w:sz w:val="24"/>
          <w:szCs w:val="24"/>
        </w:rPr>
        <w:t>.2025 г.)</w:t>
      </w:r>
      <w:r w:rsidR="00AF57DA" w:rsidRPr="001F367F">
        <w:rPr>
          <w:rFonts w:ascii="Times New Roman" w:hAnsi="Times New Roman"/>
          <w:sz w:val="24"/>
          <w:szCs w:val="24"/>
        </w:rPr>
        <w:t xml:space="preserve"> </w:t>
      </w:r>
      <w:r w:rsidR="00A12CA0" w:rsidRPr="001F367F">
        <w:rPr>
          <w:rFonts w:ascii="Times New Roman" w:hAnsi="Times New Roman"/>
          <w:sz w:val="24"/>
          <w:szCs w:val="24"/>
        </w:rPr>
        <w:t xml:space="preserve">(далее – Регламент), Правил землепользования и застройки муниципального образования </w:t>
      </w:r>
      <w:r w:rsidR="00127ACF" w:rsidRPr="001F367F">
        <w:rPr>
          <w:rFonts w:ascii="Times New Roman" w:hAnsi="Times New Roman"/>
          <w:sz w:val="24"/>
          <w:szCs w:val="24"/>
        </w:rPr>
        <w:t>«поселок Новокасторное» Касторенского района Курской области, утвержденных решением комитета архитектуры и градостроительства Курской области от «10» июля 2024 г. № 01-12/158</w:t>
      </w:r>
      <w:r w:rsidR="00A12CA0" w:rsidRPr="001F367F">
        <w:rPr>
          <w:rFonts w:ascii="Times New Roman" w:hAnsi="Times New Roman"/>
          <w:sz w:val="24"/>
          <w:szCs w:val="24"/>
        </w:rPr>
        <w:t xml:space="preserve"> (далее –</w:t>
      </w:r>
      <w:r w:rsidR="00E06B69" w:rsidRPr="001F367F">
        <w:rPr>
          <w:rFonts w:ascii="Times New Roman" w:hAnsi="Times New Roman"/>
          <w:sz w:val="24"/>
          <w:szCs w:val="24"/>
        </w:rPr>
        <w:t xml:space="preserve"> Правила), Постановления Администрации </w:t>
      </w:r>
      <w:r w:rsidR="00252B89" w:rsidRPr="001F367F">
        <w:rPr>
          <w:rFonts w:ascii="Times New Roman" w:hAnsi="Times New Roman"/>
          <w:sz w:val="24"/>
          <w:szCs w:val="24"/>
        </w:rPr>
        <w:t xml:space="preserve">поселка Горшечное Горшеченского </w:t>
      </w:r>
      <w:r w:rsidR="00E06B69" w:rsidRPr="001F367F">
        <w:rPr>
          <w:rFonts w:ascii="Times New Roman" w:hAnsi="Times New Roman"/>
          <w:sz w:val="24"/>
          <w:szCs w:val="24"/>
        </w:rPr>
        <w:t>района Курско</w:t>
      </w:r>
      <w:r w:rsidR="00185CA2" w:rsidRPr="001F367F">
        <w:rPr>
          <w:rFonts w:ascii="Times New Roman" w:hAnsi="Times New Roman"/>
          <w:sz w:val="24"/>
          <w:szCs w:val="24"/>
        </w:rPr>
        <w:t>й области от 02.06</w:t>
      </w:r>
      <w:r w:rsidR="00AF57DA" w:rsidRPr="001F367F">
        <w:rPr>
          <w:rFonts w:ascii="Times New Roman" w:hAnsi="Times New Roman"/>
          <w:sz w:val="24"/>
          <w:szCs w:val="24"/>
        </w:rPr>
        <w:t xml:space="preserve">.2025 г. № </w:t>
      </w:r>
      <w:r w:rsidR="001F367F" w:rsidRPr="001F367F">
        <w:rPr>
          <w:rFonts w:ascii="Times New Roman" w:hAnsi="Times New Roman"/>
          <w:sz w:val="24"/>
          <w:szCs w:val="24"/>
        </w:rPr>
        <w:t>77</w:t>
      </w:r>
      <w:r w:rsidR="00E06B69" w:rsidRPr="001F367F">
        <w:rPr>
          <w:rFonts w:ascii="Times New Roman" w:hAnsi="Times New Roman"/>
          <w:sz w:val="24"/>
          <w:szCs w:val="24"/>
        </w:rPr>
        <w:t xml:space="preserve"> «О проведении аукциона в электронной форме на право заключения договора аренды земельного участка».</w:t>
      </w:r>
    </w:p>
    <w:p w:rsidR="00D55DEC" w:rsidRDefault="00D55DEC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ACF" w:rsidRPr="00127ACF" w:rsidRDefault="00F65735" w:rsidP="00127ACF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F65735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E06B69" w:rsidRPr="00E06B69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аукциона, Арендодатель</w:t>
      </w:r>
      <w:r w:rsidR="00127AC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27ACF" w:rsidRPr="00127ACF">
        <w:rPr>
          <w:rFonts w:ascii="Times New Roman" w:hAnsi="Times New Roman"/>
          <w:sz w:val="24"/>
          <w:szCs w:val="24"/>
        </w:rPr>
        <w:t xml:space="preserve">Администрация поселка Новокасторное Касторенского района Курской области. </w:t>
      </w:r>
      <w:r w:rsidR="00127ACF" w:rsidRPr="00127ACF">
        <w:rPr>
          <w:rFonts w:ascii="Times New Roman" w:hAnsi="Times New Roman"/>
          <w:color w:val="000000"/>
          <w:sz w:val="24"/>
          <w:szCs w:val="24"/>
          <w:u w:val="single"/>
        </w:rPr>
        <w:t>Юридический и почтовый адрес:</w:t>
      </w:r>
      <w:r w:rsidR="00127ACF" w:rsidRPr="00127A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7ACF" w:rsidRPr="00127ACF">
        <w:rPr>
          <w:rFonts w:ascii="Times New Roman" w:hAnsi="Times New Roman"/>
          <w:sz w:val="24"/>
          <w:szCs w:val="24"/>
        </w:rPr>
        <w:t>306707, Курская область, Касторенский район, п. Новокасторное, ул. Железнодорожная, д.57. Телефон д</w:t>
      </w:r>
      <w:r w:rsidR="00127ACF">
        <w:rPr>
          <w:rFonts w:ascii="Times New Roman" w:hAnsi="Times New Roman"/>
          <w:sz w:val="24"/>
          <w:szCs w:val="24"/>
        </w:rPr>
        <w:t xml:space="preserve">ля справок +7 (47157) 2-12-61, </w:t>
      </w:r>
      <w:r w:rsidR="00127ACF" w:rsidRPr="00127ACF">
        <w:rPr>
          <w:rFonts w:ascii="Times New Roman" w:hAnsi="Times New Roman"/>
          <w:bCs/>
          <w:sz w:val="24"/>
          <w:szCs w:val="24"/>
          <w:lang w:val="en-US"/>
        </w:rPr>
        <w:t>e</w:t>
      </w:r>
      <w:r w:rsidR="00127ACF" w:rsidRPr="00127ACF">
        <w:rPr>
          <w:rFonts w:ascii="Times New Roman" w:hAnsi="Times New Roman"/>
          <w:bCs/>
          <w:sz w:val="24"/>
          <w:szCs w:val="24"/>
        </w:rPr>
        <w:t>-</w:t>
      </w:r>
      <w:r w:rsidR="00127ACF" w:rsidRPr="00127ACF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127ACF" w:rsidRPr="00127ACF">
        <w:rPr>
          <w:rFonts w:ascii="Times New Roman" w:hAnsi="Times New Roman"/>
          <w:bCs/>
          <w:sz w:val="24"/>
          <w:szCs w:val="24"/>
        </w:rPr>
        <w:t xml:space="preserve">: </w:t>
      </w:r>
      <w:hyperlink r:id="rId8" w:history="1">
        <w:r w:rsidR="00127ACF" w:rsidRPr="00127ACF">
          <w:rPr>
            <w:rStyle w:val="a3"/>
            <w:rFonts w:ascii="Times New Roman" w:hAnsi="Times New Roman"/>
            <w:bCs/>
            <w:sz w:val="24"/>
            <w:szCs w:val="24"/>
          </w:rPr>
          <w:t>petol2012@yandex.ru</w:t>
        </w:r>
      </w:hyperlink>
      <w:r w:rsidR="00127ACF" w:rsidRPr="00127ACF">
        <w:rPr>
          <w:rFonts w:ascii="Times New Roman" w:hAnsi="Times New Roman"/>
          <w:bCs/>
          <w:sz w:val="24"/>
          <w:szCs w:val="24"/>
        </w:rPr>
        <w:t>.</w:t>
      </w:r>
    </w:p>
    <w:p w:rsidR="00185CA2" w:rsidRDefault="00185CA2" w:rsidP="00E06B69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06B69" w:rsidRPr="007746FA" w:rsidRDefault="00F65735" w:rsidP="007746FA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735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E06B69" w:rsidRPr="007746FA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Специализированная организация</w:t>
      </w:r>
      <w:r w:rsidR="00E06B6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06B69" w:rsidRPr="007746FA">
        <w:rPr>
          <w:rFonts w:ascii="Times New Roman" w:eastAsia="Times New Roman" w:hAnsi="Times New Roman"/>
          <w:sz w:val="24"/>
          <w:szCs w:val="24"/>
          <w:lang w:eastAsia="ru-RU"/>
        </w:rPr>
        <w:t>ООО «Юридическая компания Бизнес и Сопровождение»</w:t>
      </w:r>
      <w:r w:rsidR="007746FA" w:rsidRPr="007746F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546A4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305007, </w:t>
      </w:r>
      <w:r w:rsidR="007746FA" w:rsidRPr="0025746D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Курская область, г. Курск, </w:t>
      </w:r>
      <w:r w:rsidR="007746FA" w:rsidRPr="0025746D">
        <w:rPr>
          <w:rFonts w:ascii="Times New Roman" w:hAnsi="Times New Roman"/>
          <w:bCs/>
          <w:sz w:val="24"/>
          <w:szCs w:val="24"/>
        </w:rPr>
        <w:t xml:space="preserve">ул. Сумская, 37Г, офис № 18,                  тел. 89510828700, </w:t>
      </w:r>
      <w:r w:rsidR="00E06B69" w:rsidRPr="0025746D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e</w:t>
      </w:r>
      <w:r w:rsidR="00E06B69" w:rsidRPr="00257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r w:rsidR="00E06B69" w:rsidRPr="0025746D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="00E06B69" w:rsidRPr="00257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hyperlink r:id="rId9" w:history="1">
        <w:r w:rsidR="007746FA" w:rsidRPr="0025746D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ukbis</w:t>
        </w:r>
        <w:r w:rsidR="007746FA" w:rsidRPr="0025746D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@</w:t>
        </w:r>
        <w:r w:rsidR="007746FA" w:rsidRPr="0025746D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bk</w:t>
        </w:r>
        <w:r w:rsidR="007746FA" w:rsidRPr="0025746D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r w:rsidR="007746FA" w:rsidRPr="0025746D">
          <w:rPr>
            <w:rStyle w:val="a3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</w:hyperlink>
      <w:r w:rsidR="00E06B69" w:rsidRPr="002574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Специализированная организация привлечена на основании договора для осуществления</w:t>
      </w:r>
      <w:r w:rsidR="00E06B69" w:rsidRPr="004C5B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функций по организации и проведению аукциона.</w:t>
      </w:r>
    </w:p>
    <w:p w:rsidR="00E06B69" w:rsidRDefault="00E06B69" w:rsidP="0034498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Default="00F65735" w:rsidP="00AF57DA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F657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1.4. </w:t>
      </w:r>
      <w:r w:rsidR="007746FA" w:rsidRPr="007746FA">
        <w:rPr>
          <w:rFonts w:ascii="Times New Roman" w:eastAsia="Times New Roman" w:hAnsi="Times New Roman"/>
          <w:b/>
          <w:sz w:val="24"/>
          <w:szCs w:val="24"/>
          <w:lang w:eastAsia="ru-RU"/>
        </w:rPr>
        <w:t>Оператор аукциона</w:t>
      </w:r>
      <w:r w:rsidR="007746FA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АО </w:t>
      </w:r>
      <w:r w:rsidR="00E75144"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«Единая электронная </w:t>
      </w:r>
      <w:r w:rsidR="007746FA">
        <w:rPr>
          <w:rFonts w:ascii="Times New Roman" w:eastAsia="Times New Roman" w:hAnsi="Times New Roman"/>
          <w:kern w:val="1"/>
          <w:sz w:val="24"/>
          <w:szCs w:val="24"/>
        </w:rPr>
        <w:t xml:space="preserve">торговая площадка» (АО «ЕЭТП»). Юридический адрес: 115114, г. Москва, </w:t>
      </w:r>
      <w:r w:rsidR="00D55DEC"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ул. Кожевническая, д. </w:t>
      </w:r>
      <w:r w:rsidR="00972F8C"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14, стр. 5, телефон: </w:t>
      </w:r>
      <w:r w:rsidR="004C282E">
        <w:rPr>
          <w:rFonts w:ascii="Times New Roman" w:eastAsia="Times New Roman" w:hAnsi="Times New Roman"/>
          <w:kern w:val="1"/>
          <w:sz w:val="24"/>
          <w:szCs w:val="24"/>
        </w:rPr>
        <w:t xml:space="preserve">                                      </w:t>
      </w:r>
      <w:r w:rsidR="00972F8C" w:rsidRPr="005C3D8F">
        <w:rPr>
          <w:rFonts w:ascii="Times New Roman" w:eastAsia="Times New Roman" w:hAnsi="Times New Roman"/>
          <w:kern w:val="1"/>
          <w:sz w:val="24"/>
          <w:szCs w:val="24"/>
        </w:rPr>
        <w:t>8 (495) 150-20-20</w:t>
      </w:r>
      <w:r w:rsidR="00D55DEC" w:rsidRPr="005C3D8F">
        <w:rPr>
          <w:rFonts w:ascii="Times New Roman" w:eastAsia="Times New Roman" w:hAnsi="Times New Roman"/>
          <w:kern w:val="1"/>
          <w:sz w:val="24"/>
          <w:szCs w:val="24"/>
        </w:rPr>
        <w:t xml:space="preserve">, e-mail: </w:t>
      </w:r>
      <w:hyperlink r:id="rId10" w:history="1">
        <w:r w:rsidR="00D55DEC" w:rsidRPr="005C3D8F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="00D55DEC"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  <w:r w:rsidR="00AF57DA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="004C282E" w:rsidRPr="00AF57DA">
        <w:rPr>
          <w:rFonts w:ascii="Times New Roman" w:eastAsia="Times New Roman" w:hAnsi="Times New Roman"/>
          <w:b/>
          <w:kern w:val="1"/>
          <w:sz w:val="24"/>
          <w:szCs w:val="24"/>
        </w:rPr>
        <w:t>Сайт Оператора</w:t>
      </w:r>
      <w:r w:rsidR="004C282E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hyperlink r:id="rId11" w:history="1">
        <w:r w:rsidR="004C282E" w:rsidRPr="005F61B1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4C282E" w:rsidRPr="005F61B1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4C282E" w:rsidRDefault="004C282E" w:rsidP="004C282E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0DC" w:rsidRDefault="00F65735" w:rsidP="007A20D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 w:rsidR="00AF57DA" w:rsidRPr="00AF57DA">
        <w:rPr>
          <w:rFonts w:ascii="Times New Roman" w:eastAsia="Times New Roman" w:hAnsi="Times New Roman"/>
          <w:b/>
          <w:sz w:val="24"/>
          <w:szCs w:val="24"/>
          <w:lang w:eastAsia="ru-RU"/>
        </w:rPr>
        <w:t>Э</w:t>
      </w:r>
      <w:r w:rsidR="004C282E" w:rsidRPr="00AF57DA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110DB8">
        <w:rPr>
          <w:rFonts w:ascii="Times New Roman" w:eastAsia="Times New Roman" w:hAnsi="Times New Roman"/>
          <w:b/>
          <w:sz w:val="24"/>
          <w:szCs w:val="24"/>
          <w:lang w:eastAsia="ru-RU"/>
        </w:rPr>
        <w:t>ектронная торговая</w:t>
      </w:r>
      <w:r w:rsidR="004C282E" w:rsidRPr="004C2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площадк</w:t>
      </w:r>
      <w:r w:rsidR="00110DB8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4C282E" w:rsidRPr="004C2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(ЭТП)</w:t>
      </w:r>
      <w:r w:rsidR="007A20DC">
        <w:rPr>
          <w:rFonts w:ascii="Times New Roman" w:eastAsia="Times New Roman" w:hAnsi="Times New Roman"/>
          <w:kern w:val="1"/>
          <w:sz w:val="24"/>
          <w:szCs w:val="24"/>
        </w:rPr>
        <w:t xml:space="preserve"> –</w:t>
      </w:r>
      <w:r w:rsidR="004C282E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hyperlink r:id="rId12" w:history="1">
        <w:r w:rsidR="007A20DC" w:rsidRPr="006167E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4C282E"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F57DA" w:rsidRDefault="00AF57DA" w:rsidP="007A20D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7A26" w:rsidRDefault="00AF57DA" w:rsidP="007A20D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110DB8">
        <w:rPr>
          <w:rFonts w:ascii="Times New Roman" w:eastAsia="Times New Roman" w:hAnsi="Times New Roman"/>
          <w:sz w:val="24"/>
          <w:szCs w:val="24"/>
          <w:lang w:eastAsia="en-US"/>
        </w:rPr>
        <w:t xml:space="preserve">1.6. </w:t>
      </w:r>
      <w:r w:rsidR="00A66DC6" w:rsidRPr="007A20DC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Официальный сайт Российской Федерации в информационно – телекоммуникационной сети «Интернет» </w:t>
      </w:r>
      <w:r w:rsidR="00110DB8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для размещения информации о проведении аукциона </w:t>
      </w:r>
      <w:r w:rsidR="00A66DC6" w:rsidRPr="007A20DC">
        <w:rPr>
          <w:rFonts w:ascii="Times New Roman" w:eastAsia="Times New Roman" w:hAnsi="Times New Roman"/>
          <w:b/>
          <w:sz w:val="24"/>
          <w:szCs w:val="24"/>
          <w:lang w:eastAsia="en-US"/>
        </w:rPr>
        <w:t>(</w:t>
      </w:r>
      <w:r w:rsidR="00110DB8">
        <w:rPr>
          <w:rFonts w:ascii="Times New Roman" w:eastAsia="Times New Roman" w:hAnsi="Times New Roman"/>
          <w:b/>
          <w:sz w:val="24"/>
          <w:szCs w:val="24"/>
          <w:lang w:eastAsia="en-US"/>
        </w:rPr>
        <w:t>О</w:t>
      </w:r>
      <w:r w:rsidR="0084756E" w:rsidRPr="007A20DC">
        <w:rPr>
          <w:rFonts w:ascii="Times New Roman" w:eastAsia="Times New Roman" w:hAnsi="Times New Roman"/>
          <w:b/>
          <w:sz w:val="24"/>
          <w:szCs w:val="24"/>
          <w:lang w:eastAsia="en-US"/>
        </w:rPr>
        <w:t>фициальный сайт торгов</w:t>
      </w:r>
      <w:r w:rsidR="00A66DC6" w:rsidRPr="007A20DC">
        <w:rPr>
          <w:rFonts w:ascii="Times New Roman" w:eastAsia="Times New Roman" w:hAnsi="Times New Roman"/>
          <w:b/>
          <w:sz w:val="24"/>
          <w:szCs w:val="24"/>
          <w:lang w:eastAsia="en-US"/>
        </w:rPr>
        <w:t>)</w:t>
      </w:r>
      <w:r w:rsidR="00A66DC6"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697A26" w:rsidRPr="005C3D8F">
        <w:rPr>
          <w:rFonts w:ascii="Times New Roman" w:eastAsia="Times New Roman" w:hAnsi="Times New Roman"/>
          <w:b/>
          <w:sz w:val="24"/>
          <w:szCs w:val="24"/>
          <w:lang w:eastAsia="en-US"/>
        </w:rPr>
        <w:t>–</w:t>
      </w:r>
      <w:r w:rsidR="00A66DC6" w:rsidRPr="005C3D8F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hyperlink r:id="rId13" w:history="1">
        <w:r w:rsidR="00697A26" w:rsidRPr="005C3D8F">
          <w:rPr>
            <w:rStyle w:val="a3"/>
            <w:rFonts w:ascii="Times New Roman" w:eastAsia="Times New Roman" w:hAnsi="Times New Roman"/>
            <w:sz w:val="24"/>
            <w:szCs w:val="24"/>
            <w:lang w:eastAsia="en-US"/>
          </w:rPr>
          <w:t>https://www.torgi.gov.ru/</w:t>
        </w:r>
      </w:hyperlink>
      <w:r w:rsidR="00697A26" w:rsidRPr="005C3D8F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110DB8" w:rsidRDefault="00110DB8" w:rsidP="007A20D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10DB8" w:rsidRDefault="00110DB8" w:rsidP="00110DB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1.7. </w:t>
      </w:r>
      <w:r w:rsidRPr="00110DB8">
        <w:rPr>
          <w:rFonts w:ascii="Times New Roman" w:eastAsia="Times New Roman" w:hAnsi="Times New Roman"/>
          <w:b/>
          <w:sz w:val="24"/>
          <w:szCs w:val="24"/>
          <w:lang w:eastAsia="en-US"/>
        </w:rPr>
        <w:t>Претендент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– </w:t>
      </w:r>
      <w:r w:rsidRPr="00110DB8">
        <w:rPr>
          <w:rFonts w:ascii="Times New Roman" w:eastAsia="Times New Roman" w:hAnsi="Times New Roman"/>
          <w:kern w:val="1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</w:t>
      </w:r>
      <w:r w:rsidR="0025746D">
        <w:rPr>
          <w:rFonts w:ascii="Times New Roman" w:eastAsia="Times New Roman" w:hAnsi="Times New Roman"/>
          <w:kern w:val="1"/>
          <w:sz w:val="24"/>
          <w:szCs w:val="24"/>
        </w:rPr>
        <w:t>и заявки на участие в процедуре</w:t>
      </w:r>
      <w:r w:rsidRPr="00110DB8">
        <w:rPr>
          <w:rFonts w:ascii="Times New Roman" w:eastAsia="Times New Roman" w:hAnsi="Times New Roman"/>
          <w:kern w:val="1"/>
          <w:sz w:val="24"/>
          <w:szCs w:val="24"/>
        </w:rPr>
        <w:t>, объявленн</w:t>
      </w:r>
      <w:r w:rsidR="0025746D">
        <w:rPr>
          <w:rFonts w:ascii="Times New Roman" w:eastAsia="Times New Roman" w:hAnsi="Times New Roman"/>
          <w:kern w:val="1"/>
          <w:sz w:val="24"/>
          <w:szCs w:val="24"/>
        </w:rPr>
        <w:t xml:space="preserve">ой </w:t>
      </w:r>
      <w:r w:rsidRPr="00110DB8">
        <w:rPr>
          <w:rFonts w:ascii="Times New Roman" w:eastAsia="Times New Roman" w:hAnsi="Times New Roman"/>
          <w:kern w:val="1"/>
          <w:sz w:val="24"/>
          <w:szCs w:val="24"/>
        </w:rPr>
        <w:t xml:space="preserve">Организатором </w:t>
      </w:r>
      <w:r>
        <w:rPr>
          <w:rFonts w:ascii="Times New Roman" w:eastAsia="Times New Roman" w:hAnsi="Times New Roman"/>
          <w:kern w:val="1"/>
          <w:sz w:val="24"/>
          <w:szCs w:val="24"/>
        </w:rPr>
        <w:t>аукциона</w:t>
      </w:r>
      <w:r w:rsidRPr="00110DB8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110DB8" w:rsidRDefault="00110DB8" w:rsidP="00110DB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10DB8" w:rsidRPr="00110DB8" w:rsidRDefault="00110DB8" w:rsidP="00110DB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1.8. </w:t>
      </w:r>
      <w:r w:rsidRPr="00110DB8">
        <w:rPr>
          <w:rFonts w:ascii="Times New Roman" w:eastAsia="Times New Roman" w:hAnsi="Times New Roman"/>
          <w:b/>
          <w:kern w:val="1"/>
          <w:sz w:val="24"/>
          <w:szCs w:val="24"/>
        </w:rPr>
        <w:t>Участник аукциона (Участник)</w:t>
      </w:r>
      <w:r w:rsidRPr="00110DB8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</w:t>
      </w:r>
      <w:r>
        <w:rPr>
          <w:rFonts w:ascii="Times New Roman" w:eastAsia="Times New Roman" w:hAnsi="Times New Roman"/>
          <w:kern w:val="1"/>
          <w:sz w:val="24"/>
          <w:szCs w:val="24"/>
        </w:rPr>
        <w:t>участие в аукционе и допущенный Организаторо</w:t>
      </w:r>
      <w:r w:rsidR="0025746D">
        <w:rPr>
          <w:rFonts w:ascii="Times New Roman" w:eastAsia="Times New Roman" w:hAnsi="Times New Roman"/>
          <w:kern w:val="1"/>
          <w:sz w:val="24"/>
          <w:szCs w:val="24"/>
        </w:rPr>
        <w:t>м аукциона к участию в аукционе по итогам рассмотрения поданной заявки.</w:t>
      </w:r>
    </w:p>
    <w:p w:rsidR="00A55751" w:rsidRDefault="00A55751" w:rsidP="009B2B19">
      <w:pPr>
        <w:pStyle w:val="ac"/>
        <w:spacing w:after="0" w:line="240" w:lineRule="auto"/>
        <w:ind w:left="-851" w:firstLine="709"/>
        <w:jc w:val="center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A20DC" w:rsidRDefault="007A20DC" w:rsidP="007A20DC">
      <w:pPr>
        <w:pStyle w:val="ac"/>
        <w:spacing w:after="0" w:line="240" w:lineRule="auto"/>
        <w:ind w:left="-851" w:firstLine="709"/>
        <w:jc w:val="center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РАЗДЕЛ</w:t>
      </w:r>
      <w:r w:rsidRPr="007A20DC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 CYR" w:hAnsi="Times New Roman"/>
          <w:color w:val="000000"/>
          <w:sz w:val="24"/>
          <w:szCs w:val="24"/>
          <w:lang w:val="en-US" w:eastAsia="en-US"/>
        </w:rPr>
        <w:t>II</w:t>
      </w:r>
      <w:r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 СВЕДЕНИЯ О ЗЕМЕЛЬНОМ УЧАСТКЕ</w:t>
      </w:r>
      <w:r w:rsidR="00980F12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F65735" w:rsidRPr="007A20DC" w:rsidRDefault="00F65735" w:rsidP="007A20DC">
      <w:pPr>
        <w:pStyle w:val="ac"/>
        <w:spacing w:after="0" w:line="240" w:lineRule="auto"/>
        <w:ind w:left="-851" w:firstLine="709"/>
        <w:jc w:val="center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F65735" w:rsidRPr="00510A1D" w:rsidRDefault="00F65735" w:rsidP="00F65735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F65735">
        <w:rPr>
          <w:rFonts w:ascii="Times New Roman" w:hAnsi="Times New Roman"/>
          <w:b/>
          <w:sz w:val="24"/>
          <w:szCs w:val="24"/>
        </w:rPr>
        <w:t>Разрешенное использование земельного участка</w:t>
      </w:r>
      <w:r w:rsidR="0090438E">
        <w:rPr>
          <w:rFonts w:ascii="Times New Roman" w:hAnsi="Times New Roman"/>
          <w:b/>
          <w:sz w:val="24"/>
          <w:szCs w:val="24"/>
        </w:rPr>
        <w:t>.</w:t>
      </w:r>
    </w:p>
    <w:p w:rsidR="007A20DC" w:rsidRDefault="007A20DC" w:rsidP="007A20DC">
      <w:pPr>
        <w:pStyle w:val="ac"/>
        <w:spacing w:after="0" w:line="240" w:lineRule="auto"/>
        <w:ind w:left="-851" w:firstLine="709"/>
        <w:jc w:val="center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80F12" w:rsidRDefault="008C0D01" w:rsidP="0090438E">
      <w:pPr>
        <w:pStyle w:val="ac"/>
        <w:spacing w:after="0" w:line="240" w:lineRule="auto"/>
        <w:ind w:left="-851" w:firstLine="709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 CYR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00400" cy="25193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581" cy="252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7F" w:rsidRDefault="00D33A7F" w:rsidP="007A20DC">
      <w:pPr>
        <w:pStyle w:val="ac"/>
        <w:spacing w:after="0" w:line="240" w:lineRule="auto"/>
        <w:ind w:left="-851" w:firstLine="709"/>
        <w:jc w:val="center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80F12" w:rsidRDefault="00980F12" w:rsidP="00980F12">
      <w:pPr>
        <w:pStyle w:val="ac"/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 CYR" w:hAnsi="Times New Roman"/>
          <w:i/>
          <w:color w:val="000000"/>
          <w:sz w:val="20"/>
          <w:szCs w:val="20"/>
          <w:lang w:eastAsia="en-US"/>
        </w:rPr>
        <w:t>*</w:t>
      </w:r>
      <w:r w:rsidRPr="00980F12">
        <w:rPr>
          <w:rFonts w:ascii="Times New Roman" w:eastAsia="Times New Roman CYR" w:hAnsi="Times New Roman"/>
          <w:i/>
          <w:color w:val="000000"/>
          <w:sz w:val="20"/>
          <w:szCs w:val="20"/>
          <w:lang w:eastAsia="en-US"/>
        </w:rPr>
        <w:t>Примечание</w:t>
      </w:r>
      <w:r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. </w:t>
      </w:r>
      <w:r w:rsidRPr="00743752">
        <w:rPr>
          <w:rFonts w:ascii="Times New Roman" w:eastAsia="Times New Roman CYR" w:hAnsi="Times New Roman"/>
          <w:i/>
          <w:color w:val="000000"/>
          <w:sz w:val="20"/>
          <w:szCs w:val="20"/>
          <w:lang w:eastAsia="en-US"/>
        </w:rPr>
        <w:t xml:space="preserve">Месторасположение земельного участка указано в соответствии </w:t>
      </w:r>
      <w:r w:rsidR="00185CA2">
        <w:rPr>
          <w:rFonts w:ascii="Times New Roman" w:eastAsia="Times New Roman CYR" w:hAnsi="Times New Roman"/>
          <w:i/>
          <w:color w:val="000000"/>
          <w:sz w:val="20"/>
          <w:szCs w:val="20"/>
          <w:lang w:eastAsia="en-US"/>
        </w:rPr>
        <w:t xml:space="preserve">с картой </w:t>
      </w:r>
      <w:r w:rsidRPr="00743752">
        <w:rPr>
          <w:rFonts w:ascii="Times New Roman" w:eastAsia="Times New Roman CYR" w:hAnsi="Times New Roman"/>
          <w:i/>
          <w:color w:val="000000"/>
          <w:sz w:val="20"/>
          <w:szCs w:val="20"/>
          <w:lang w:eastAsia="en-US"/>
        </w:rPr>
        <w:t>градостроительного зонирования территории муниципального образования «</w:t>
      </w:r>
      <w:r w:rsidR="00185CA2">
        <w:rPr>
          <w:rFonts w:ascii="Times New Roman" w:eastAsia="Times New Roman CYR" w:hAnsi="Times New Roman"/>
          <w:i/>
          <w:color w:val="000000"/>
          <w:sz w:val="20"/>
          <w:szCs w:val="20"/>
          <w:lang w:eastAsia="en-US"/>
        </w:rPr>
        <w:t xml:space="preserve">поселок </w:t>
      </w:r>
      <w:r w:rsidR="00127ACF">
        <w:rPr>
          <w:rFonts w:ascii="Times New Roman" w:eastAsia="Times New Roman CYR" w:hAnsi="Times New Roman"/>
          <w:i/>
          <w:color w:val="000000"/>
          <w:sz w:val="20"/>
          <w:szCs w:val="20"/>
          <w:lang w:eastAsia="en-US"/>
        </w:rPr>
        <w:t>Новокасторное</w:t>
      </w:r>
      <w:r w:rsidRPr="00743752">
        <w:rPr>
          <w:rFonts w:ascii="Times New Roman" w:eastAsia="Times New Roman CYR" w:hAnsi="Times New Roman"/>
          <w:i/>
          <w:color w:val="000000"/>
          <w:sz w:val="20"/>
          <w:szCs w:val="20"/>
          <w:lang w:eastAsia="en-US"/>
        </w:rPr>
        <w:t xml:space="preserve">» </w:t>
      </w:r>
      <w:r w:rsidR="00127ACF">
        <w:rPr>
          <w:rFonts w:ascii="Times New Roman" w:eastAsia="Times New Roman CYR" w:hAnsi="Times New Roman"/>
          <w:i/>
          <w:color w:val="000000"/>
          <w:sz w:val="20"/>
          <w:szCs w:val="20"/>
          <w:lang w:eastAsia="en-US"/>
        </w:rPr>
        <w:t>Касторенского</w:t>
      </w:r>
      <w:r w:rsidR="00185CA2">
        <w:rPr>
          <w:rFonts w:ascii="Times New Roman" w:eastAsia="Times New Roman CYR" w:hAnsi="Times New Roman"/>
          <w:i/>
          <w:color w:val="000000"/>
          <w:sz w:val="20"/>
          <w:szCs w:val="20"/>
          <w:lang w:eastAsia="en-US"/>
        </w:rPr>
        <w:t xml:space="preserve"> </w:t>
      </w:r>
      <w:r w:rsidRPr="00743752">
        <w:rPr>
          <w:rFonts w:ascii="Times New Roman" w:eastAsia="Times New Roman CYR" w:hAnsi="Times New Roman"/>
          <w:i/>
          <w:color w:val="000000"/>
          <w:sz w:val="20"/>
          <w:szCs w:val="20"/>
          <w:lang w:eastAsia="en-US"/>
        </w:rPr>
        <w:t>района Курской области.</w:t>
      </w:r>
    </w:p>
    <w:p w:rsidR="00980F12" w:rsidRDefault="00980F12" w:rsidP="007A20DC">
      <w:pPr>
        <w:pStyle w:val="ac"/>
        <w:spacing w:after="0" w:line="240" w:lineRule="auto"/>
        <w:ind w:left="-851" w:firstLine="709"/>
        <w:jc w:val="center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80F12" w:rsidRPr="00907EB2" w:rsidRDefault="00980F12" w:rsidP="00907EB2">
      <w:pPr>
        <w:pStyle w:val="ac"/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AF6AA3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В соответствии с Правилами земельный участок с кадастровым номером </w:t>
      </w:r>
      <w:r w:rsidR="00127ACF" w:rsidRPr="00127ACF">
        <w:rPr>
          <w:rFonts w:ascii="Times New Roman" w:hAnsi="Times New Roman"/>
          <w:sz w:val="24"/>
          <w:szCs w:val="24"/>
        </w:rPr>
        <w:t>46:08:240102:814</w:t>
      </w:r>
      <w:r w:rsidR="00127ACF">
        <w:rPr>
          <w:rFonts w:ascii="Times New Roman" w:hAnsi="Times New Roman"/>
          <w:sz w:val="24"/>
          <w:szCs w:val="24"/>
        </w:rPr>
        <w:t xml:space="preserve"> </w:t>
      </w:r>
      <w:r w:rsidRPr="00AF6AA3">
        <w:rPr>
          <w:rFonts w:ascii="Times New Roman" w:hAnsi="Times New Roman"/>
          <w:sz w:val="24"/>
          <w:szCs w:val="24"/>
        </w:rPr>
        <w:t xml:space="preserve">расположен в зоне </w:t>
      </w:r>
      <w:r w:rsidR="00127ACF">
        <w:rPr>
          <w:rFonts w:ascii="Times New Roman" w:hAnsi="Times New Roman"/>
          <w:sz w:val="24"/>
          <w:szCs w:val="24"/>
        </w:rPr>
        <w:t xml:space="preserve">сельскохозяйственного использования </w:t>
      </w:r>
      <w:r w:rsidRPr="00AF6AA3">
        <w:rPr>
          <w:rFonts w:ascii="Times New Roman" w:hAnsi="Times New Roman"/>
          <w:sz w:val="24"/>
          <w:szCs w:val="24"/>
        </w:rPr>
        <w:t>(</w:t>
      </w:r>
      <w:r w:rsidR="00127ACF">
        <w:rPr>
          <w:rFonts w:ascii="Times New Roman" w:hAnsi="Times New Roman"/>
          <w:sz w:val="24"/>
          <w:szCs w:val="24"/>
        </w:rPr>
        <w:t>СХ2</w:t>
      </w:r>
      <w:r w:rsidRPr="00AF6AA3">
        <w:rPr>
          <w:rFonts w:ascii="Times New Roman" w:hAnsi="Times New Roman"/>
          <w:sz w:val="24"/>
          <w:szCs w:val="24"/>
        </w:rPr>
        <w:t xml:space="preserve">). Использование земельного участка для </w:t>
      </w:r>
      <w:r w:rsidR="00127ACF">
        <w:rPr>
          <w:rFonts w:ascii="Times New Roman" w:hAnsi="Times New Roman"/>
          <w:sz w:val="24"/>
          <w:szCs w:val="24"/>
        </w:rPr>
        <w:t>растениеводства</w:t>
      </w:r>
      <w:r w:rsidR="00907EB2">
        <w:rPr>
          <w:rFonts w:ascii="Times New Roman" w:hAnsi="Times New Roman"/>
          <w:sz w:val="24"/>
          <w:szCs w:val="24"/>
        </w:rPr>
        <w:t xml:space="preserve"> соответствует </w:t>
      </w:r>
      <w:r w:rsidRPr="00907EB2">
        <w:rPr>
          <w:rFonts w:ascii="Times New Roman" w:hAnsi="Times New Roman"/>
          <w:sz w:val="24"/>
          <w:szCs w:val="24"/>
        </w:rPr>
        <w:t>основному ви</w:t>
      </w:r>
      <w:r w:rsidR="00907EB2">
        <w:rPr>
          <w:rFonts w:ascii="Times New Roman" w:hAnsi="Times New Roman"/>
          <w:sz w:val="24"/>
          <w:szCs w:val="24"/>
        </w:rPr>
        <w:t>ду разрешенного использования «</w:t>
      </w:r>
      <w:r w:rsidR="00127ACF">
        <w:rPr>
          <w:rFonts w:ascii="Times New Roman" w:hAnsi="Times New Roman"/>
          <w:sz w:val="24"/>
          <w:szCs w:val="24"/>
        </w:rPr>
        <w:t>Растениеводство</w:t>
      </w:r>
      <w:r w:rsidRPr="00907EB2">
        <w:rPr>
          <w:rFonts w:ascii="Times New Roman" w:hAnsi="Times New Roman"/>
          <w:sz w:val="24"/>
          <w:szCs w:val="24"/>
        </w:rPr>
        <w:t xml:space="preserve">», предусмотренному </w:t>
      </w:r>
      <w:r w:rsidRPr="00907EB2">
        <w:rPr>
          <w:rFonts w:ascii="Times New Roman" w:hAnsi="Times New Roman"/>
          <w:color w:val="000000"/>
          <w:sz w:val="24"/>
          <w:szCs w:val="24"/>
        </w:rPr>
        <w:t xml:space="preserve">Градостроительным регламентом для территориальной зоны </w:t>
      </w:r>
      <w:r w:rsidR="00127ACF">
        <w:rPr>
          <w:rFonts w:ascii="Times New Roman" w:hAnsi="Times New Roman"/>
          <w:color w:val="000000"/>
          <w:sz w:val="24"/>
          <w:szCs w:val="24"/>
        </w:rPr>
        <w:t>СХ2</w:t>
      </w:r>
      <w:r w:rsidRPr="00907EB2">
        <w:rPr>
          <w:rFonts w:ascii="Times New Roman" w:hAnsi="Times New Roman"/>
          <w:color w:val="000000"/>
          <w:sz w:val="24"/>
          <w:szCs w:val="24"/>
        </w:rPr>
        <w:t>.</w:t>
      </w:r>
    </w:p>
    <w:p w:rsidR="00AF6AA3" w:rsidRDefault="0090438E" w:rsidP="0090438E">
      <w:pPr>
        <w:pStyle w:val="ac"/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Вид разрешенного использования «Растениеводство» включает в себя осуществление хозяйственной деятельности, связанной с выращиванием сельскохозяйственных культур. Также содержание данного вида разрешенного использования включает в себя содержание видов разрешенного использования с кодами 1.2 – 1.6, предусмотренными Приказом Федеральной </w:t>
      </w:r>
      <w:r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lastRenderedPageBreak/>
        <w:t>службы государственной регистрации, кадастра и картографии от 10.11.2020 г. № П/0412 «Об утверждении классификатора видов разрешенного использования земельных участков».</w:t>
      </w:r>
    </w:p>
    <w:p w:rsidR="008C0D01" w:rsidRDefault="008C0D01" w:rsidP="0090438E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90438E" w:rsidRDefault="0090438E" w:rsidP="0090438E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объектов капитального строительства на земельном участке – не допускается.</w:t>
      </w:r>
    </w:p>
    <w:p w:rsidR="0090438E" w:rsidRDefault="0090438E" w:rsidP="00D40C99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</w:p>
    <w:p w:rsidR="008C0D01" w:rsidRPr="00EF38BB" w:rsidRDefault="00D40C99" w:rsidP="00EF38BB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2.3</w:t>
      </w:r>
      <w:r w:rsidR="005764FB" w:rsidRPr="005C3D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53627D">
        <w:rPr>
          <w:rFonts w:ascii="Times New Roman" w:hAnsi="Times New Roman"/>
          <w:b/>
          <w:sz w:val="24"/>
          <w:szCs w:val="24"/>
        </w:rPr>
        <w:t>Начальный (минимальный) размер ежегодной арендной платы</w:t>
      </w:r>
      <w:r w:rsidR="00472522" w:rsidRPr="0053627D">
        <w:rPr>
          <w:rFonts w:ascii="Times New Roman" w:hAnsi="Times New Roman"/>
          <w:sz w:val="24"/>
          <w:szCs w:val="24"/>
        </w:rPr>
        <w:t xml:space="preserve"> </w:t>
      </w:r>
      <w:r w:rsidR="00472522" w:rsidRPr="001B35EC">
        <w:rPr>
          <w:rFonts w:ascii="Times New Roman" w:hAnsi="Times New Roman"/>
          <w:sz w:val="24"/>
          <w:szCs w:val="24"/>
        </w:rPr>
        <w:t>за земельны</w:t>
      </w:r>
      <w:r w:rsidR="001B35EC" w:rsidRPr="001B35EC">
        <w:rPr>
          <w:rFonts w:ascii="Times New Roman" w:hAnsi="Times New Roman"/>
          <w:sz w:val="24"/>
          <w:szCs w:val="24"/>
        </w:rPr>
        <w:t>й</w:t>
      </w:r>
      <w:r w:rsidR="00D55DEC" w:rsidRPr="001B35EC">
        <w:rPr>
          <w:rFonts w:ascii="Times New Roman" w:hAnsi="Times New Roman"/>
          <w:sz w:val="24"/>
          <w:szCs w:val="24"/>
        </w:rPr>
        <w:t xml:space="preserve"> участ</w:t>
      </w:r>
      <w:r w:rsidR="001B35EC" w:rsidRPr="001B35EC">
        <w:rPr>
          <w:rFonts w:ascii="Times New Roman" w:hAnsi="Times New Roman"/>
          <w:sz w:val="24"/>
          <w:szCs w:val="24"/>
        </w:rPr>
        <w:t>ок</w:t>
      </w:r>
      <w:r w:rsidR="003323B0" w:rsidRPr="001B35EC">
        <w:rPr>
          <w:rFonts w:ascii="Times New Roman" w:hAnsi="Times New Roman"/>
          <w:sz w:val="24"/>
          <w:szCs w:val="24"/>
        </w:rPr>
        <w:t xml:space="preserve"> </w:t>
      </w:r>
      <w:r w:rsidR="00D55DEC" w:rsidRPr="001B35EC">
        <w:rPr>
          <w:rFonts w:ascii="Times New Roman" w:hAnsi="Times New Roman"/>
          <w:sz w:val="24"/>
          <w:szCs w:val="24"/>
        </w:rPr>
        <w:t xml:space="preserve">установлен </w:t>
      </w:r>
      <w:r w:rsidR="00884527" w:rsidRPr="001B35EC">
        <w:rPr>
          <w:rFonts w:ascii="Times New Roman" w:hAnsi="Times New Roman"/>
          <w:sz w:val="24"/>
          <w:szCs w:val="24"/>
        </w:rPr>
        <w:t xml:space="preserve">на </w:t>
      </w:r>
      <w:r w:rsidR="00884527" w:rsidRPr="008C0D01">
        <w:rPr>
          <w:rFonts w:ascii="Times New Roman" w:hAnsi="Times New Roman"/>
          <w:sz w:val="24"/>
          <w:szCs w:val="24"/>
        </w:rPr>
        <w:t>основании пункта 14 ст. 39.11 Земельного кодекса Российской Федерации</w:t>
      </w:r>
      <w:r w:rsidR="001B35EC" w:rsidRPr="008C0D01">
        <w:rPr>
          <w:rFonts w:ascii="Times New Roman" w:hAnsi="Times New Roman"/>
          <w:sz w:val="24"/>
          <w:szCs w:val="24"/>
        </w:rPr>
        <w:t>, в размере полутора процентов кадастровой стоимости</w:t>
      </w:r>
      <w:r w:rsidR="00EF38BB">
        <w:rPr>
          <w:rFonts w:ascii="Times New Roman" w:hAnsi="Times New Roman"/>
          <w:sz w:val="24"/>
          <w:szCs w:val="24"/>
        </w:rPr>
        <w:t xml:space="preserve"> земельного участка – </w:t>
      </w:r>
      <w:r w:rsidR="008C0D01" w:rsidRPr="001F367F">
        <w:rPr>
          <w:rFonts w:ascii="Times New Roman" w:hAnsi="Times New Roman"/>
          <w:b/>
          <w:sz w:val="24"/>
          <w:szCs w:val="24"/>
        </w:rPr>
        <w:t>3 997 (Три тысячи девятьсот девяносто семь) руб. 90 коп.</w:t>
      </w:r>
    </w:p>
    <w:p w:rsidR="00D55DEC" w:rsidRPr="003C3525" w:rsidRDefault="00D55DEC" w:rsidP="001B35EC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1B35EC">
        <w:rPr>
          <w:rFonts w:ascii="Times New Roman" w:hAnsi="Times New Roman"/>
          <w:sz w:val="24"/>
          <w:szCs w:val="24"/>
        </w:rPr>
        <w:t>а</w:t>
      </w:r>
      <w:r w:rsidRPr="005C3D8F">
        <w:rPr>
          <w:rFonts w:ascii="Times New Roman" w:hAnsi="Times New Roman"/>
          <w:sz w:val="24"/>
          <w:szCs w:val="24"/>
        </w:rPr>
        <w:t xml:space="preserve"> аренды земельн</w:t>
      </w:r>
      <w:r w:rsidR="001B35EC">
        <w:rPr>
          <w:rFonts w:ascii="Times New Roman" w:hAnsi="Times New Roman"/>
          <w:sz w:val="24"/>
          <w:szCs w:val="24"/>
        </w:rPr>
        <w:t>ого</w:t>
      </w:r>
      <w:r w:rsidRPr="005C3D8F">
        <w:rPr>
          <w:rFonts w:ascii="Times New Roman" w:hAnsi="Times New Roman"/>
          <w:sz w:val="24"/>
          <w:szCs w:val="24"/>
        </w:rPr>
        <w:t xml:space="preserve"> участк</w:t>
      </w:r>
      <w:r w:rsidR="001B35EC">
        <w:rPr>
          <w:rFonts w:ascii="Times New Roman" w:hAnsi="Times New Roman"/>
          <w:sz w:val="24"/>
          <w:szCs w:val="24"/>
        </w:rPr>
        <w:t>а</w:t>
      </w:r>
      <w:r w:rsidR="004370BF" w:rsidRPr="005C3D8F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 xml:space="preserve">определяется ежегодный </w:t>
      </w:r>
      <w:r w:rsidRPr="003C3525">
        <w:rPr>
          <w:rFonts w:ascii="Times New Roman" w:hAnsi="Times New Roman"/>
          <w:sz w:val="24"/>
          <w:szCs w:val="24"/>
        </w:rPr>
        <w:t>размер арендной платы.</w:t>
      </w:r>
    </w:p>
    <w:p w:rsidR="00AD0E81" w:rsidRPr="003C3525" w:rsidRDefault="00AD0E81" w:rsidP="001B35EC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C3525" w:rsidRPr="003C3525" w:rsidRDefault="00B15B6F" w:rsidP="003C3525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 w:rsidRPr="003C3525">
        <w:rPr>
          <w:rFonts w:ascii="Times New Roman" w:eastAsia="Times New Roman" w:hAnsi="Times New Roman"/>
          <w:color w:val="000000"/>
          <w:sz w:val="24"/>
          <w:szCs w:val="24"/>
        </w:rPr>
        <w:t>2.5</w:t>
      </w:r>
      <w:r w:rsidR="00D55DEC" w:rsidRPr="003C352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3C3525">
        <w:rPr>
          <w:rFonts w:ascii="Times New Roman" w:hAnsi="Times New Roman"/>
          <w:b/>
          <w:sz w:val="24"/>
          <w:szCs w:val="24"/>
        </w:rPr>
        <w:t>Срок аренды земельн</w:t>
      </w:r>
      <w:r w:rsidR="001B35EC" w:rsidRPr="003C3525">
        <w:rPr>
          <w:rFonts w:ascii="Times New Roman" w:hAnsi="Times New Roman"/>
          <w:b/>
          <w:sz w:val="24"/>
          <w:szCs w:val="24"/>
        </w:rPr>
        <w:t>ого</w:t>
      </w:r>
      <w:r w:rsidR="005C1FFB" w:rsidRPr="003C3525">
        <w:rPr>
          <w:rFonts w:ascii="Times New Roman" w:hAnsi="Times New Roman"/>
          <w:b/>
          <w:sz w:val="24"/>
          <w:szCs w:val="24"/>
        </w:rPr>
        <w:t xml:space="preserve"> </w:t>
      </w:r>
      <w:r w:rsidR="00D55DEC" w:rsidRPr="003C3525">
        <w:rPr>
          <w:rFonts w:ascii="Times New Roman" w:hAnsi="Times New Roman"/>
          <w:b/>
          <w:sz w:val="24"/>
          <w:szCs w:val="24"/>
        </w:rPr>
        <w:t>участк</w:t>
      </w:r>
      <w:r w:rsidR="001B35EC" w:rsidRPr="003C3525">
        <w:rPr>
          <w:rFonts w:ascii="Times New Roman" w:hAnsi="Times New Roman"/>
          <w:b/>
          <w:sz w:val="24"/>
          <w:szCs w:val="24"/>
        </w:rPr>
        <w:t>а</w:t>
      </w:r>
      <w:r w:rsidR="00D55DEC" w:rsidRPr="003C3525">
        <w:rPr>
          <w:rFonts w:ascii="Times New Roman" w:hAnsi="Times New Roman"/>
          <w:b/>
          <w:sz w:val="24"/>
          <w:szCs w:val="24"/>
        </w:rPr>
        <w:t>:</w:t>
      </w:r>
      <w:r w:rsidR="001B35EC" w:rsidRPr="003C3525">
        <w:rPr>
          <w:rFonts w:ascii="Times New Roman" w:hAnsi="Times New Roman"/>
          <w:sz w:val="24"/>
          <w:szCs w:val="24"/>
        </w:rPr>
        <w:t xml:space="preserve"> </w:t>
      </w:r>
      <w:r w:rsidR="00EF38BB">
        <w:rPr>
          <w:rFonts w:ascii="Times New Roman" w:hAnsi="Times New Roman"/>
          <w:sz w:val="24"/>
          <w:szCs w:val="24"/>
        </w:rPr>
        <w:t>5 (пять) лет</w:t>
      </w:r>
      <w:r w:rsidR="003C3525" w:rsidRPr="003C3525">
        <w:rPr>
          <w:rFonts w:ascii="Times New Roman" w:hAnsi="Times New Roman"/>
          <w:sz w:val="24"/>
          <w:szCs w:val="24"/>
        </w:rPr>
        <w:t xml:space="preserve"> со дня заключения договора аренды земельного участка.</w:t>
      </w:r>
    </w:p>
    <w:p w:rsidR="001B35EC" w:rsidRPr="001B35EC" w:rsidRDefault="001B35EC" w:rsidP="003C3525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C760C" w:rsidRDefault="00B15B6F" w:rsidP="009B2B19">
      <w:pPr>
        <w:spacing w:after="0" w:line="240" w:lineRule="auto"/>
        <w:ind w:left="-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1214A0" w:rsidRPr="00B15B6F">
        <w:rPr>
          <w:rFonts w:ascii="Times New Roman" w:hAnsi="Times New Roman"/>
          <w:sz w:val="24"/>
          <w:szCs w:val="24"/>
        </w:rPr>
        <w:t xml:space="preserve">. </w:t>
      </w:r>
      <w:r w:rsidRPr="00B15B6F">
        <w:rPr>
          <w:rFonts w:ascii="Times New Roman" w:hAnsi="Times New Roman"/>
          <w:sz w:val="24"/>
          <w:szCs w:val="24"/>
        </w:rPr>
        <w:t>Осмотр земельн</w:t>
      </w:r>
      <w:r>
        <w:rPr>
          <w:rFonts w:ascii="Times New Roman" w:hAnsi="Times New Roman"/>
          <w:sz w:val="24"/>
          <w:szCs w:val="24"/>
        </w:rPr>
        <w:t>ого</w:t>
      </w:r>
      <w:r w:rsidRPr="00B15B6F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B15B6F">
        <w:rPr>
          <w:rFonts w:ascii="Times New Roman" w:hAnsi="Times New Roman"/>
          <w:sz w:val="24"/>
          <w:szCs w:val="24"/>
        </w:rPr>
        <w:t xml:space="preserve"> на местнос</w:t>
      </w:r>
      <w:r w:rsidR="0053627D">
        <w:rPr>
          <w:rFonts w:ascii="Times New Roman" w:hAnsi="Times New Roman"/>
          <w:sz w:val="24"/>
          <w:szCs w:val="24"/>
        </w:rPr>
        <w:t xml:space="preserve">ти </w:t>
      </w:r>
      <w:r w:rsidR="00B961C4">
        <w:rPr>
          <w:rFonts w:ascii="Times New Roman" w:hAnsi="Times New Roman"/>
          <w:sz w:val="24"/>
          <w:szCs w:val="24"/>
        </w:rPr>
        <w:t xml:space="preserve">осуществляется по средам </w:t>
      </w:r>
      <w:r w:rsidR="00B961C4" w:rsidRPr="00EF38BB">
        <w:rPr>
          <w:rFonts w:ascii="Times New Roman" w:hAnsi="Times New Roman"/>
          <w:sz w:val="24"/>
          <w:szCs w:val="24"/>
        </w:rPr>
        <w:t xml:space="preserve">с </w:t>
      </w:r>
      <w:r w:rsidR="00EF38BB" w:rsidRPr="00EF38BB">
        <w:rPr>
          <w:rFonts w:ascii="Times New Roman" w:hAnsi="Times New Roman"/>
          <w:sz w:val="24"/>
          <w:szCs w:val="24"/>
        </w:rPr>
        <w:t>14.00 до 17</w:t>
      </w:r>
      <w:r w:rsidRPr="00EF38BB">
        <w:rPr>
          <w:rFonts w:ascii="Times New Roman" w:hAnsi="Times New Roman"/>
          <w:sz w:val="24"/>
          <w:szCs w:val="24"/>
        </w:rPr>
        <w:t xml:space="preserve">.00 мин. по </w:t>
      </w:r>
      <w:r w:rsidR="009B2B19" w:rsidRPr="00EF38BB">
        <w:rPr>
          <w:rFonts w:ascii="Times New Roman" w:hAnsi="Times New Roman"/>
          <w:sz w:val="24"/>
          <w:szCs w:val="24"/>
        </w:rPr>
        <w:t>предварительно</w:t>
      </w:r>
      <w:r w:rsidR="003C3525" w:rsidRPr="00EF38BB">
        <w:rPr>
          <w:rFonts w:ascii="Times New Roman" w:hAnsi="Times New Roman"/>
          <w:sz w:val="24"/>
          <w:szCs w:val="24"/>
        </w:rPr>
        <w:t xml:space="preserve">й договоренности. </w:t>
      </w:r>
      <w:r w:rsidR="00EF38BB" w:rsidRPr="00EF38BB">
        <w:rPr>
          <w:rFonts w:ascii="Times New Roman" w:hAnsi="Times New Roman"/>
          <w:sz w:val="24"/>
          <w:szCs w:val="24"/>
        </w:rPr>
        <w:t>Тел. +7 (47157</w:t>
      </w:r>
      <w:r w:rsidR="003C3525" w:rsidRPr="00EF38BB">
        <w:rPr>
          <w:rFonts w:ascii="Times New Roman" w:hAnsi="Times New Roman"/>
          <w:sz w:val="24"/>
          <w:szCs w:val="24"/>
        </w:rPr>
        <w:t xml:space="preserve">) </w:t>
      </w:r>
      <w:r w:rsidR="00EF38BB" w:rsidRPr="00EF38BB">
        <w:rPr>
          <w:rFonts w:ascii="Times New Roman" w:hAnsi="Times New Roman"/>
          <w:sz w:val="24"/>
          <w:szCs w:val="24"/>
        </w:rPr>
        <w:t>2-12-61</w:t>
      </w:r>
      <w:r w:rsidR="009B2B19" w:rsidRPr="00EF38BB">
        <w:rPr>
          <w:rFonts w:ascii="Times New Roman" w:hAnsi="Times New Roman"/>
          <w:sz w:val="24"/>
          <w:szCs w:val="24"/>
        </w:rPr>
        <w:t>, контактное</w:t>
      </w:r>
      <w:r w:rsidR="009B2B19">
        <w:rPr>
          <w:rFonts w:ascii="Times New Roman" w:hAnsi="Times New Roman"/>
          <w:sz w:val="24"/>
          <w:szCs w:val="24"/>
        </w:rPr>
        <w:t xml:space="preserve"> лицо: </w:t>
      </w:r>
      <w:r w:rsidR="00EF38BB">
        <w:rPr>
          <w:rFonts w:ascii="Times New Roman" w:hAnsi="Times New Roman"/>
          <w:sz w:val="24"/>
          <w:szCs w:val="24"/>
        </w:rPr>
        <w:t>Степанов Василий Васильевич.</w:t>
      </w:r>
    </w:p>
    <w:p w:rsidR="009B2B19" w:rsidRDefault="009B2B19" w:rsidP="009B2B19">
      <w:p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9B2B19" w:rsidRDefault="009B2B19" w:rsidP="009B2B19">
      <w:pPr>
        <w:spacing w:after="0" w:line="240" w:lineRule="auto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FD4624">
        <w:rPr>
          <w:rFonts w:ascii="Times New Roman" w:hAnsi="Times New Roman"/>
          <w:b/>
          <w:sz w:val="24"/>
          <w:szCs w:val="24"/>
        </w:rPr>
        <w:t xml:space="preserve">РАЗДЕЛ </w:t>
      </w:r>
      <w:r w:rsidRPr="00FD462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D4624">
        <w:rPr>
          <w:rFonts w:ascii="Times New Roman" w:hAnsi="Times New Roman"/>
          <w:b/>
          <w:sz w:val="24"/>
          <w:szCs w:val="24"/>
        </w:rPr>
        <w:t>. УСЛОВИЯ УЧАСТИЯ В АУКЦИОНЕ</w:t>
      </w:r>
    </w:p>
    <w:p w:rsidR="009B2B19" w:rsidRPr="009B2B19" w:rsidRDefault="009B2B19" w:rsidP="009B2B19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9B2B19" w:rsidRDefault="009B2B19" w:rsidP="009B2B19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AD5E14">
        <w:rPr>
          <w:rFonts w:ascii="Times New Roman" w:hAnsi="Times New Roman"/>
          <w:sz w:val="24"/>
          <w:szCs w:val="24"/>
        </w:rPr>
        <w:t xml:space="preserve">3.1. </w:t>
      </w:r>
      <w:r w:rsidRPr="00AD5E14">
        <w:rPr>
          <w:rFonts w:ascii="Times New Roman" w:hAnsi="Times New Roman"/>
          <w:b/>
          <w:sz w:val="24"/>
          <w:szCs w:val="24"/>
        </w:rPr>
        <w:t>Место подачи (приема) заявок</w:t>
      </w:r>
      <w:r>
        <w:rPr>
          <w:rFonts w:ascii="Times New Roman" w:hAnsi="Times New Roman"/>
          <w:b/>
          <w:sz w:val="24"/>
          <w:szCs w:val="24"/>
        </w:rPr>
        <w:t>, рассмотрения заявок и проведения аукциона</w:t>
      </w:r>
      <w:r w:rsidRPr="00AD5E14">
        <w:rPr>
          <w:rFonts w:ascii="Times New Roman" w:hAnsi="Times New Roman"/>
          <w:sz w:val="24"/>
          <w:szCs w:val="24"/>
        </w:rPr>
        <w:t xml:space="preserve"> – электронная торговая площадка в сети «Интернет» по адресу</w:t>
      </w:r>
      <w:r w:rsidR="007D438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6167E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Pr="005C3D8F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6F2CCB" w:rsidRDefault="006F2CCB" w:rsidP="009B2B19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618E" w:rsidRDefault="009B2B19" w:rsidP="009B2B19">
      <w:pPr>
        <w:spacing w:after="0" w:line="240" w:lineRule="auto"/>
        <w:ind w:left="-851" w:firstLine="709"/>
        <w:jc w:val="both"/>
        <w:rPr>
          <w:rFonts w:ascii="Times New Roman" w:hAnsi="Times New Roman"/>
          <w:bCs/>
          <w:kern w:val="1"/>
          <w:sz w:val="24"/>
          <w:szCs w:val="24"/>
        </w:rPr>
      </w:pPr>
      <w:r w:rsidRPr="00AD5E14">
        <w:rPr>
          <w:rFonts w:ascii="Times New Roman" w:hAnsi="Times New Roman"/>
          <w:color w:val="000000" w:themeColor="text1"/>
          <w:sz w:val="24"/>
          <w:szCs w:val="24"/>
        </w:rPr>
        <w:t xml:space="preserve">3.2. </w:t>
      </w:r>
      <w:r w:rsidRPr="00AD5E14">
        <w:rPr>
          <w:rFonts w:ascii="Times New Roman" w:hAnsi="Times New Roman"/>
          <w:b/>
          <w:bCs/>
          <w:kern w:val="1"/>
          <w:sz w:val="24"/>
          <w:szCs w:val="24"/>
        </w:rPr>
        <w:t>Дата и время начала подачи (приема) заявок</w:t>
      </w:r>
      <w:r w:rsidRPr="009B14E5">
        <w:rPr>
          <w:rFonts w:ascii="Times New Roman" w:hAnsi="Times New Roman"/>
          <w:b/>
          <w:bCs/>
          <w:kern w:val="1"/>
          <w:sz w:val="24"/>
          <w:szCs w:val="24"/>
        </w:rPr>
        <w:t>:</w:t>
      </w:r>
      <w:r w:rsidR="00F5618E">
        <w:rPr>
          <w:rFonts w:ascii="Times New Roman" w:hAnsi="Times New Roman"/>
          <w:bCs/>
          <w:kern w:val="1"/>
          <w:sz w:val="24"/>
          <w:szCs w:val="24"/>
        </w:rPr>
        <w:t xml:space="preserve"> </w:t>
      </w:r>
      <w:r w:rsidR="00EF38BB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с 06</w:t>
      </w:r>
      <w:r w:rsidR="003C3525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</w:t>
      </w:r>
      <w:r w:rsidR="00EF38BB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06.2025 г. до 10 час. 00 мин. 18</w:t>
      </w:r>
      <w:r w:rsidR="003C3525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.06</w:t>
      </w:r>
      <w:r w:rsidR="00F5618E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.2025 г.</w:t>
      </w:r>
    </w:p>
    <w:p w:rsidR="00F5618E" w:rsidRPr="00F5618E" w:rsidRDefault="009B2B19" w:rsidP="00F5618E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5E14">
        <w:rPr>
          <w:rFonts w:ascii="Times New Roman" w:hAnsi="Times New Roman"/>
          <w:bCs/>
          <w:i/>
          <w:kern w:val="1"/>
          <w:sz w:val="24"/>
          <w:szCs w:val="24"/>
        </w:rPr>
        <w:t xml:space="preserve">Прием заявок </w:t>
      </w:r>
      <w:r w:rsidRPr="00F5618E">
        <w:rPr>
          <w:rFonts w:ascii="Times New Roman" w:hAnsi="Times New Roman"/>
          <w:bCs/>
          <w:i/>
          <w:color w:val="000000" w:themeColor="text1"/>
          <w:kern w:val="1"/>
          <w:sz w:val="24"/>
          <w:szCs w:val="24"/>
        </w:rPr>
        <w:t>осуществляется круглосуточно и прекращается не ранее чем за три рабочих дня до дня проведения аукциона.</w:t>
      </w:r>
    </w:p>
    <w:p w:rsidR="006F2CCB" w:rsidRDefault="006F2CCB" w:rsidP="00F5618E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B2B19" w:rsidRPr="00F5618E" w:rsidRDefault="009B2B19" w:rsidP="00F5618E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18E">
        <w:rPr>
          <w:rFonts w:ascii="Times New Roman" w:hAnsi="Times New Roman"/>
          <w:color w:val="000000" w:themeColor="text1"/>
          <w:sz w:val="24"/>
          <w:szCs w:val="24"/>
        </w:rPr>
        <w:t xml:space="preserve">3.3. </w:t>
      </w:r>
      <w:r w:rsidRPr="00F5618E">
        <w:rPr>
          <w:rFonts w:ascii="Times New Roman" w:hAnsi="Times New Roman"/>
          <w:b/>
          <w:color w:val="000000" w:themeColor="text1"/>
          <w:sz w:val="24"/>
          <w:szCs w:val="24"/>
        </w:rPr>
        <w:t>Дата размещения извещения в соответствии с п</w:t>
      </w:r>
      <w:r w:rsidR="007D438A">
        <w:rPr>
          <w:rFonts w:ascii="Times New Roman" w:hAnsi="Times New Roman"/>
          <w:b/>
          <w:color w:val="000000" w:themeColor="text1"/>
          <w:sz w:val="24"/>
          <w:szCs w:val="24"/>
        </w:rPr>
        <w:t>п.</w:t>
      </w:r>
      <w:r w:rsidRPr="00F561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 п</w:t>
      </w:r>
      <w:r w:rsidR="007D438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F561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 ст</w:t>
      </w:r>
      <w:r w:rsidR="007D438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F561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39.18</w:t>
      </w:r>
      <w:r w:rsidRPr="00F561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618E">
        <w:rPr>
          <w:rFonts w:ascii="Times New Roman" w:hAnsi="Times New Roman"/>
          <w:color w:val="000000" w:themeColor="text1"/>
          <w:sz w:val="24"/>
          <w:szCs w:val="24"/>
        </w:rPr>
        <w:t xml:space="preserve">Земельного кодекса РФ </w:t>
      </w:r>
      <w:r w:rsidRPr="00F5618E">
        <w:rPr>
          <w:rFonts w:ascii="Times New Roman" w:hAnsi="Times New Roman"/>
          <w:color w:val="000000" w:themeColor="text1"/>
          <w:sz w:val="24"/>
          <w:szCs w:val="24"/>
        </w:rPr>
        <w:t>– отсутствует.</w:t>
      </w:r>
    </w:p>
    <w:p w:rsidR="006F2CCB" w:rsidRDefault="006F2CCB" w:rsidP="009B2B19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B2B19" w:rsidRDefault="009B2B19" w:rsidP="009B2B1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3.4. </w:t>
      </w:r>
      <w:r w:rsidRPr="009B14E5">
        <w:rPr>
          <w:rFonts w:ascii="Times New Roman" w:eastAsia="Times New Roman" w:hAnsi="Times New Roman"/>
          <w:b/>
          <w:sz w:val="24"/>
          <w:szCs w:val="24"/>
        </w:rPr>
        <w:t xml:space="preserve">Дата рассмотрения заявок: </w:t>
      </w:r>
      <w:r w:rsidR="00EF38BB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20</w:t>
      </w:r>
      <w:r w:rsidR="00F5618E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.0</w:t>
      </w:r>
      <w:r w:rsidR="003C3525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6</w:t>
      </w:r>
      <w:r w:rsidR="00F5618E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.2025</w:t>
      </w:r>
      <w:r w:rsidR="00D01EC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г. в 11</w:t>
      </w:r>
      <w:r w:rsidR="00F5618E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час. 00 мин.</w:t>
      </w:r>
    </w:p>
    <w:p w:rsidR="006F2CCB" w:rsidRDefault="006F2CCB" w:rsidP="009B2B1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5618E" w:rsidRDefault="009B2B19" w:rsidP="009B2B1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3.5. </w:t>
      </w:r>
      <w:r w:rsidRPr="009B14E5">
        <w:rPr>
          <w:rFonts w:ascii="Times New Roman" w:eastAsia="Times New Roman" w:hAnsi="Times New Roman"/>
          <w:b/>
          <w:color w:val="000000"/>
          <w:sz w:val="24"/>
          <w:szCs w:val="24"/>
        </w:rPr>
        <w:t>Дата и время проведения аукциона:</w:t>
      </w:r>
      <w:r w:rsidR="00F561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D01EC8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24</w:t>
      </w:r>
      <w:r w:rsidR="00F5618E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.0</w:t>
      </w:r>
      <w:r w:rsidR="00F5618E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6</w:t>
      </w:r>
      <w:r w:rsidR="00F5618E" w:rsidRPr="00600D26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>.2025</w:t>
      </w:r>
      <w:r w:rsidR="00F5618E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г. в 11 час. 00 мин.</w:t>
      </w:r>
    </w:p>
    <w:p w:rsidR="006F2CCB" w:rsidRDefault="006F2CCB" w:rsidP="00D80D5B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F38BB" w:rsidRPr="00EF38BB" w:rsidRDefault="009B2B19" w:rsidP="00EF38BB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3.6. </w:t>
      </w:r>
      <w:r w:rsidRPr="004D4A3B">
        <w:rPr>
          <w:rFonts w:ascii="Times New Roman" w:eastAsia="Times New Roman" w:hAnsi="Times New Roman"/>
          <w:b/>
          <w:color w:val="000000"/>
          <w:sz w:val="24"/>
          <w:szCs w:val="24"/>
        </w:rPr>
        <w:t>Условия о задатке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5C3D8F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5C3D8F">
        <w:rPr>
          <w:rFonts w:ascii="Times New Roman" w:hAnsi="Times New Roman"/>
          <w:sz w:val="24"/>
          <w:szCs w:val="24"/>
        </w:rPr>
        <w:t xml:space="preserve">50% </w:t>
      </w:r>
      <w:r w:rsidRPr="003C3525">
        <w:rPr>
          <w:rFonts w:ascii="Times New Roman" w:hAnsi="Times New Roman"/>
          <w:sz w:val="24"/>
          <w:szCs w:val="24"/>
        </w:rPr>
        <w:t xml:space="preserve">начального размера годовой арендной </w:t>
      </w:r>
      <w:r w:rsidRPr="001F367F">
        <w:rPr>
          <w:rFonts w:ascii="Times New Roman" w:hAnsi="Times New Roman"/>
          <w:sz w:val="24"/>
          <w:szCs w:val="24"/>
        </w:rPr>
        <w:t xml:space="preserve">платы – </w:t>
      </w:r>
      <w:r w:rsidR="00EF38BB" w:rsidRPr="001F367F">
        <w:rPr>
          <w:rFonts w:ascii="Times New Roman" w:hAnsi="Times New Roman"/>
          <w:b/>
          <w:sz w:val="24"/>
          <w:szCs w:val="24"/>
        </w:rPr>
        <w:t>1 998 (Одна тысяча девятьсот девяносто восемь) руб. 95 коп.</w:t>
      </w:r>
    </w:p>
    <w:p w:rsidR="009B2B19" w:rsidRDefault="009B2B19" w:rsidP="009B2B19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sz w:val="24"/>
          <w:szCs w:val="24"/>
        </w:rPr>
        <w:t>Задаток вноситс</w:t>
      </w:r>
      <w:r w:rsidR="007D438A">
        <w:rPr>
          <w:rFonts w:ascii="Times New Roman" w:eastAsia="Times New Roman" w:hAnsi="Times New Roman"/>
          <w:sz w:val="24"/>
          <w:szCs w:val="24"/>
        </w:rPr>
        <w:t>я единым платежом на лицевой сче</w:t>
      </w:r>
      <w:r w:rsidRPr="005C3D8F">
        <w:rPr>
          <w:rFonts w:ascii="Times New Roman" w:eastAsia="Times New Roman" w:hAnsi="Times New Roman"/>
          <w:sz w:val="24"/>
          <w:szCs w:val="24"/>
        </w:rPr>
        <w:t xml:space="preserve">т Претендента, открытый при регистрации на </w:t>
      </w:r>
      <w:r>
        <w:rPr>
          <w:rFonts w:ascii="Times New Roman" w:eastAsia="Times New Roman" w:hAnsi="Times New Roman"/>
          <w:sz w:val="24"/>
          <w:szCs w:val="24"/>
        </w:rPr>
        <w:t xml:space="preserve">ЭТП и служит обеспечением исполнения обязательства победителя или единственного участника аукциона по заключению и исполнению </w:t>
      </w:r>
      <w:r w:rsidRPr="005C3D8F">
        <w:rPr>
          <w:rFonts w:ascii="Times New Roman" w:eastAsia="Times New Roman" w:hAnsi="Times New Roman"/>
          <w:sz w:val="24"/>
          <w:szCs w:val="24"/>
        </w:rPr>
        <w:t>договора аренды земельного участка.</w:t>
      </w:r>
    </w:p>
    <w:p w:rsidR="009B2B19" w:rsidRDefault="009B2B19" w:rsidP="009B2B19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перечисления и возврата задатка определяется Регламентом.</w:t>
      </w:r>
    </w:p>
    <w:p w:rsidR="009B2B19" w:rsidRPr="004D4A3B" w:rsidRDefault="009B2B19" w:rsidP="009B2B19">
      <w:pPr>
        <w:tabs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являются акцептом такой оферты, </w:t>
      </w:r>
      <w:r>
        <w:rPr>
          <w:rFonts w:ascii="Times New Roman" w:hAnsi="Times New Roman"/>
          <w:sz w:val="24"/>
          <w:szCs w:val="24"/>
        </w:rPr>
        <w:t xml:space="preserve">после чего </w:t>
      </w:r>
      <w:r w:rsidRPr="005C3D8F">
        <w:rPr>
          <w:rFonts w:ascii="Times New Roman" w:hAnsi="Times New Roman"/>
          <w:sz w:val="24"/>
          <w:szCs w:val="24"/>
        </w:rPr>
        <w:t>соглашение о задатке считается заключенным в установленном порядке.</w:t>
      </w:r>
    </w:p>
    <w:p w:rsidR="009B2B19" w:rsidRPr="003A0BD9" w:rsidRDefault="009B2B19" w:rsidP="009B2B19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>
        <w:rPr>
          <w:rFonts w:ascii="Times New Roman" w:hAnsi="Times New Roman"/>
          <w:b/>
          <w:sz w:val="24"/>
          <w:szCs w:val="24"/>
        </w:rPr>
        <w:t xml:space="preserve">Разделе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5C3D8F">
        <w:rPr>
          <w:rFonts w:ascii="Times New Roman" w:hAnsi="Times New Roman"/>
          <w:sz w:val="24"/>
          <w:szCs w:val="24"/>
        </w:rPr>
        <w:t xml:space="preserve"> настоящего Информационного сообщения.</w:t>
      </w:r>
    </w:p>
    <w:p w:rsidR="006F2CCB" w:rsidRDefault="006F2CCB" w:rsidP="00D80D5B">
      <w:pPr>
        <w:tabs>
          <w:tab w:val="left" w:pos="851"/>
          <w:tab w:val="left" w:pos="1134"/>
        </w:tabs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80D5B" w:rsidRPr="003C3525" w:rsidRDefault="009B2B19" w:rsidP="00D80D5B">
      <w:pPr>
        <w:tabs>
          <w:tab w:val="left" w:pos="851"/>
          <w:tab w:val="left" w:pos="1134"/>
        </w:tabs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eastAsia="Times New Roman" w:hAnsi="Times New Roman"/>
          <w:color w:val="000000"/>
          <w:sz w:val="24"/>
          <w:szCs w:val="24"/>
        </w:rPr>
        <w:t xml:space="preserve">3.7. </w:t>
      </w:r>
      <w:r w:rsidRPr="00DB4958">
        <w:rPr>
          <w:rFonts w:ascii="Times New Roman" w:hAnsi="Times New Roman"/>
          <w:b/>
          <w:sz w:val="24"/>
          <w:szCs w:val="24"/>
        </w:rPr>
        <w:t>Шаг аукциона</w:t>
      </w:r>
      <w:r w:rsidRPr="005C3D8F">
        <w:rPr>
          <w:rFonts w:ascii="Times New Roman" w:hAnsi="Times New Roman"/>
          <w:sz w:val="24"/>
          <w:szCs w:val="24"/>
        </w:rPr>
        <w:t xml:space="preserve"> </w:t>
      </w:r>
      <w:r w:rsidRPr="003C3525">
        <w:rPr>
          <w:rFonts w:ascii="Times New Roman" w:hAnsi="Times New Roman"/>
          <w:sz w:val="24"/>
          <w:szCs w:val="24"/>
        </w:rPr>
        <w:t xml:space="preserve">установлен в пределах 5 % начального размера ежегодной арендной платы – </w:t>
      </w:r>
      <w:r w:rsidR="00EF38BB">
        <w:rPr>
          <w:rFonts w:ascii="Times New Roman" w:hAnsi="Times New Roman"/>
          <w:b/>
          <w:sz w:val="24"/>
          <w:szCs w:val="24"/>
        </w:rPr>
        <w:t>1</w:t>
      </w:r>
      <w:r w:rsidR="00EC7491">
        <w:rPr>
          <w:rFonts w:ascii="Times New Roman" w:hAnsi="Times New Roman"/>
          <w:b/>
          <w:sz w:val="24"/>
          <w:szCs w:val="24"/>
        </w:rPr>
        <w:t>90</w:t>
      </w:r>
      <w:r w:rsidR="00EF38BB">
        <w:rPr>
          <w:rFonts w:ascii="Times New Roman" w:hAnsi="Times New Roman"/>
          <w:b/>
          <w:sz w:val="24"/>
          <w:szCs w:val="24"/>
        </w:rPr>
        <w:t xml:space="preserve"> (Сто д</w:t>
      </w:r>
      <w:r w:rsidR="00EC7491">
        <w:rPr>
          <w:rFonts w:ascii="Times New Roman" w:hAnsi="Times New Roman"/>
          <w:b/>
          <w:sz w:val="24"/>
          <w:szCs w:val="24"/>
        </w:rPr>
        <w:t>евяносто</w:t>
      </w:r>
      <w:r w:rsidR="00EF38BB">
        <w:rPr>
          <w:rFonts w:ascii="Times New Roman" w:hAnsi="Times New Roman"/>
          <w:b/>
          <w:sz w:val="24"/>
          <w:szCs w:val="24"/>
        </w:rPr>
        <w:t>) руб. 00 коп.</w:t>
      </w:r>
    </w:p>
    <w:p w:rsidR="009B2B19" w:rsidRPr="00B04C0E" w:rsidRDefault="009B2B19" w:rsidP="009B2B19">
      <w:pPr>
        <w:tabs>
          <w:tab w:val="left" w:pos="284"/>
          <w:tab w:val="left" w:pos="1134"/>
        </w:tabs>
        <w:spacing w:after="0" w:line="240" w:lineRule="auto"/>
        <w:ind w:left="-851"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3.8. </w:t>
      </w:r>
      <w:r w:rsidRPr="00B04C0E">
        <w:rPr>
          <w:rFonts w:ascii="Times New Roman" w:hAnsi="Times New Roman"/>
          <w:b/>
          <w:sz w:val="24"/>
          <w:szCs w:val="24"/>
        </w:rPr>
        <w:t>Предельное время подачи ценовых предложений в ходе аукциона</w:t>
      </w:r>
      <w:r w:rsidRPr="0060031E">
        <w:rPr>
          <w:rFonts w:ascii="Times New Roman" w:hAnsi="Times New Roman"/>
          <w:sz w:val="24"/>
          <w:szCs w:val="24"/>
        </w:rPr>
        <w:t xml:space="preserve"> </w:t>
      </w:r>
      <w:r w:rsidRPr="005C3D8F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6F2CCB" w:rsidRDefault="006F2CCB" w:rsidP="009B2B19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9B2B19" w:rsidRPr="005C3D8F" w:rsidRDefault="009B2B19" w:rsidP="009B2B19">
      <w:pPr>
        <w:spacing w:after="0" w:line="240" w:lineRule="auto"/>
        <w:ind w:left="-851" w:firstLine="851"/>
        <w:jc w:val="both"/>
        <w:rPr>
          <w:rFonts w:ascii="Times New Roman" w:hAnsi="Times New Roman"/>
          <w:i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3.9. </w:t>
      </w:r>
      <w:r w:rsidRPr="00393AA8">
        <w:rPr>
          <w:rFonts w:ascii="Times New Roman" w:hAnsi="Times New Roman"/>
          <w:b/>
          <w:i/>
          <w:sz w:val="24"/>
          <w:szCs w:val="24"/>
        </w:rPr>
        <w:t>Информация о размере взимаемой с победител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393AA8">
        <w:rPr>
          <w:rFonts w:ascii="Times New Roman" w:hAnsi="Times New Roman"/>
          <w:b/>
          <w:i/>
          <w:sz w:val="24"/>
          <w:szCs w:val="24"/>
        </w:rPr>
        <w:t xml:space="preserve">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9B2B19" w:rsidRDefault="00D80D5B" w:rsidP="00D80D5B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пункту 7.1.3.3 Регламента с победителей аукциона </w:t>
      </w:r>
      <w:r w:rsidR="009B2B19" w:rsidRPr="005C3D8F">
        <w:rPr>
          <w:rFonts w:ascii="Times New Roman" w:hAnsi="Times New Roman"/>
          <w:sz w:val="24"/>
          <w:szCs w:val="24"/>
        </w:rPr>
        <w:t>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7 500 (Семь тысяч пятьсот) рублей 00 копеек, без учёта НДС. Плата облагается НДС в размере 20 (двадцати) пр</w:t>
      </w:r>
      <w:r>
        <w:rPr>
          <w:rFonts w:ascii="Times New Roman" w:hAnsi="Times New Roman"/>
          <w:sz w:val="24"/>
          <w:szCs w:val="24"/>
        </w:rPr>
        <w:t xml:space="preserve">оцентов. Если </w:t>
      </w:r>
      <w:r w:rsidR="009B2B19" w:rsidRPr="005C3D8F">
        <w:rPr>
          <w:rFonts w:ascii="Times New Roman" w:hAnsi="Times New Roman"/>
          <w:sz w:val="24"/>
          <w:szCs w:val="24"/>
        </w:rPr>
        <w:t>победителем является физическое лицо, не являющееся индивидуальным предпринимателем и применяющее специальный налоговый режим «Налог на профессиональный доход», субъект малого предпринимательства, взимается плата в размере 1 (один) процент от начальной цены договора, но не более чем 5 000 (пять тысяч) рублей 00 копеек без учета НДС. Плата облагается НДС в размере 20 (двадцати) процентов. (п. 7.1.3.5 Регламента).</w:t>
      </w:r>
    </w:p>
    <w:p w:rsidR="009B2B19" w:rsidRDefault="009B2B19" w:rsidP="00D80D5B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5C3D8F">
        <w:rPr>
          <w:rFonts w:ascii="Times New Roman" w:hAnsi="Times New Roman"/>
          <w:sz w:val="24"/>
          <w:szCs w:val="24"/>
        </w:rPr>
        <w:t xml:space="preserve">Взимание платы осуществляется в </w:t>
      </w:r>
      <w:r>
        <w:rPr>
          <w:rFonts w:ascii="Times New Roman" w:hAnsi="Times New Roman"/>
          <w:sz w:val="24"/>
          <w:szCs w:val="24"/>
        </w:rPr>
        <w:t>соответствии с Регламентом ЭТП.</w:t>
      </w:r>
    </w:p>
    <w:p w:rsidR="00D80D5B" w:rsidRDefault="00D80D5B" w:rsidP="00D80D5B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D80D5B" w:rsidRPr="00FD4624" w:rsidRDefault="00D80D5B" w:rsidP="00D80D5B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FD4624">
        <w:rPr>
          <w:rFonts w:ascii="Times New Roman" w:hAnsi="Times New Roman"/>
          <w:b/>
          <w:sz w:val="24"/>
          <w:szCs w:val="24"/>
        </w:rPr>
        <w:t xml:space="preserve">РАЗДЕЛ </w:t>
      </w:r>
      <w:r w:rsidRPr="00FD462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D4624">
        <w:rPr>
          <w:rFonts w:ascii="Times New Roman" w:hAnsi="Times New Roman"/>
          <w:b/>
          <w:sz w:val="24"/>
          <w:szCs w:val="24"/>
        </w:rPr>
        <w:t>. ПУБЛИКАЦИЯ ИНФОРМАЦИОННОГО СООБЩЕНИЯ О ПРОВЕДЕНИИ АУКЦИОНА.</w:t>
      </w:r>
    </w:p>
    <w:p w:rsidR="006F2CCB" w:rsidRDefault="006F2CCB" w:rsidP="006F2CCB">
      <w:pPr>
        <w:pStyle w:val="ac"/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D80D5B" w:rsidRPr="00672280" w:rsidRDefault="00D80D5B" w:rsidP="00D80D5B">
      <w:pPr>
        <w:pStyle w:val="ac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4.1</w:t>
      </w:r>
      <w:r w:rsidRPr="00672280">
        <w:rPr>
          <w:rFonts w:ascii="Times New Roman" w:hAnsi="Times New Roman"/>
          <w:sz w:val="24"/>
          <w:szCs w:val="24"/>
        </w:rPr>
        <w:t xml:space="preserve">. 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информационного сообщения о проведении аукциона осуществляется на 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 торгов. Информа</w:t>
      </w:r>
      <w:r w:rsidR="006F2CCB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ционное сообщение о проведении 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>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ению организатором аукциона на О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 торгов. Данно</w:t>
      </w:r>
      <w:r w:rsidR="006F2CCB">
        <w:rPr>
          <w:rFonts w:ascii="Times New Roman" w:eastAsia="Times New Roman" w:hAnsi="Times New Roman"/>
          <w:sz w:val="24"/>
          <w:szCs w:val="24"/>
          <w:lang w:eastAsia="ru-RU"/>
        </w:rPr>
        <w:t xml:space="preserve">е информационное сообщение 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после размещения на О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 торгов в автоматическо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м режиме направляется с О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>фициального сайта торгов на Сайт Оператора.</w:t>
      </w:r>
    </w:p>
    <w:p w:rsidR="006F2CCB" w:rsidRDefault="006F2CCB" w:rsidP="00D80D5B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D80D5B" w:rsidRDefault="00D80D5B" w:rsidP="00D80D5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2280">
        <w:rPr>
          <w:rFonts w:ascii="Times New Roman" w:hAnsi="Times New Roman"/>
          <w:sz w:val="24"/>
          <w:szCs w:val="24"/>
        </w:rPr>
        <w:t xml:space="preserve">4.2. </w:t>
      </w:r>
      <w:r w:rsidRPr="00672280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</w:t>
      </w:r>
      <w:r w:rsidRPr="00252110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Срок подачи заявок на участие в аукционе в данном случае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айте Организатора аукциона, на О</w:t>
      </w:r>
      <w:r w:rsidRPr="00252110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 торгов. Извещение о внесении изменений доступно для ознакомления всем заинтересованным лицам без взи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мания платы.</w:t>
      </w:r>
    </w:p>
    <w:p w:rsidR="006F2CCB" w:rsidRDefault="006F2CCB" w:rsidP="00D80D5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CCB" w:rsidRDefault="00D80D5B" w:rsidP="00D80D5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="002A3C6C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на любом этапе до заключения договора аренды земельного участка принять решение об отказе в проведении аукциона в случае выявления обстоятельств, предусмотренных п. 8 ст. 39.11 Земельного кодекса РФ. В данном случае Претендентам (Участникам), подавшим уже заявки на участие в аукционе, должны быть направлены уведомления об отказе в проведении аукциона и возвращены, внесенные указанными лицами, задатки.</w:t>
      </w:r>
    </w:p>
    <w:p w:rsidR="006F2CCB" w:rsidRDefault="006F2CCB" w:rsidP="00D80D5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D5B" w:rsidRPr="002A3C6C" w:rsidRDefault="00D80D5B" w:rsidP="00D80D5B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B5991">
        <w:rPr>
          <w:rFonts w:ascii="Times New Roman" w:eastAsia="Times New Roman" w:hAnsi="Times New Roman"/>
          <w:sz w:val="24"/>
          <w:szCs w:val="24"/>
          <w:lang w:eastAsia="ru-RU"/>
        </w:rPr>
        <w:t>4.4.</w:t>
      </w:r>
      <w:r w:rsidR="002A3C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59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</w:t>
      </w:r>
      <w:r w:rsidRPr="002A3C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принять решение о продлении срока подачи заявок в соответствии с правилами, предусмотренными</w:t>
      </w:r>
      <w:r w:rsidRPr="002A3C6C">
        <w:rPr>
          <w:rFonts w:ascii="Times New Roman" w:hAnsi="Times New Roman"/>
          <w:sz w:val="24"/>
          <w:szCs w:val="24"/>
        </w:rPr>
        <w:t xml:space="preserve"> п. 22.1</w:t>
      </w:r>
      <w:r w:rsidRPr="002A3C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 39.11 Земельного кодекса РФ.</w:t>
      </w:r>
    </w:p>
    <w:p w:rsidR="002A3C6C" w:rsidRPr="002A3C6C" w:rsidRDefault="002A3C6C" w:rsidP="00D80D5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D5B" w:rsidRDefault="00D80D5B" w:rsidP="00D80D5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C6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4.5. Претендент вправе направить Организатору аукциона запрос о разъяснении положений </w:t>
      </w:r>
      <w:r w:rsidR="00200529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сообщения</w:t>
      </w:r>
      <w:r w:rsidRPr="002A3C6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Руководством</w:t>
      </w:r>
      <w:r w:rsidR="002A3C6C" w:rsidRPr="002A3C6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пользователя. Руководство пользователя размещено в личном кабинете пользователя.</w:t>
      </w:r>
    </w:p>
    <w:p w:rsidR="00E44ACC" w:rsidRDefault="00E44ACC" w:rsidP="00E44ACC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Default="00E44ACC" w:rsidP="00E44ACC">
      <w:pPr>
        <w:pStyle w:val="ac"/>
        <w:spacing w:after="0" w:line="240" w:lineRule="auto"/>
        <w:ind w:left="-142" w:firstLine="851"/>
        <w:jc w:val="center"/>
        <w:rPr>
          <w:rFonts w:ascii="Times New Roman" w:hAnsi="Times New Roman"/>
          <w:b/>
          <w:sz w:val="24"/>
          <w:szCs w:val="24"/>
        </w:rPr>
      </w:pPr>
      <w:r w:rsidRPr="00DE640A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DE640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РЕГИСТРАЦИЯ (АККРЕДИТАЦИЯ) ПРЕТЕНДЕНТА В ТОРГОВОЙ СЕКЦИИ «РЕАЛИЗАЦИЯ ГОСИМУЩЕСТВА». ОТКРЫТИЕ ЛИЦЕВОГО СЧЕТА. ПОРЯДОК ВНЕСЕНИЯ И ВОЗВРАТА ЗАДАТКА.</w:t>
      </w:r>
    </w:p>
    <w:p w:rsidR="007D6425" w:rsidRDefault="007D6425" w:rsidP="00E44ACC">
      <w:pPr>
        <w:pStyle w:val="ac"/>
        <w:spacing w:after="0" w:line="240" w:lineRule="auto"/>
        <w:ind w:left="-142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Pr="001633B4">
        <w:rPr>
          <w:rFonts w:ascii="Times New Roman" w:eastAsia="Times New Roman" w:hAnsi="Times New Roman"/>
          <w:sz w:val="24"/>
          <w:szCs w:val="24"/>
          <w:lang w:eastAsia="ru-RU"/>
        </w:rPr>
        <w:t>Для о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беспечения доступа к участию в п</w:t>
      </w:r>
      <w:r w:rsidRPr="001633B4">
        <w:rPr>
          <w:rFonts w:ascii="Times New Roman" w:eastAsia="Times New Roman" w:hAnsi="Times New Roman"/>
          <w:sz w:val="24"/>
          <w:szCs w:val="24"/>
          <w:lang w:eastAsia="ru-RU"/>
        </w:rPr>
        <w:t>роцедурах в электронной форме в качестве Претендента необходимо иметь регистрацию (аккредитацию) в Торговой секции «Реализац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ия госимущества» и действующий л</w:t>
      </w:r>
      <w:r w:rsidRPr="001633B4">
        <w:rPr>
          <w:rFonts w:ascii="Times New Roman" w:eastAsia="Times New Roman" w:hAnsi="Times New Roman"/>
          <w:sz w:val="24"/>
          <w:szCs w:val="24"/>
          <w:lang w:eastAsia="ru-RU"/>
        </w:rPr>
        <w:t>ицевой счет. В случае если в соответствии с законодательством Росс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ийской Федерации для участия в п</w:t>
      </w:r>
      <w:r w:rsidRPr="001633B4">
        <w:rPr>
          <w:rFonts w:ascii="Times New Roman" w:eastAsia="Times New Roman" w:hAnsi="Times New Roman"/>
          <w:sz w:val="24"/>
          <w:szCs w:val="24"/>
          <w:lang w:eastAsia="ru-RU"/>
        </w:rPr>
        <w:t>роцедурах требуется регистрация на Официальном сайте то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ргов, доступ к участию в таких п</w:t>
      </w:r>
      <w:r w:rsidRPr="001633B4">
        <w:rPr>
          <w:rFonts w:ascii="Times New Roman" w:eastAsia="Times New Roman" w:hAnsi="Times New Roman"/>
          <w:sz w:val="24"/>
          <w:szCs w:val="24"/>
          <w:lang w:eastAsia="ru-RU"/>
        </w:rPr>
        <w:t>роцедурах предоставляется Претендентам, получившим регистрацию на Официальном сайте торгов в соответствии с законодательством Российской Федерации и регламентом Официального сайта торгов, а также активировавшим учетную запись в Торговой секции «Реализация госимущества».</w:t>
      </w:r>
    </w:p>
    <w:p w:rsidR="00D9501F" w:rsidRDefault="00D9501F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Default="00D9501F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>Способы и поря</w:t>
      </w:r>
      <w:r w:rsidR="00717D77">
        <w:rPr>
          <w:rFonts w:ascii="Times New Roman" w:eastAsia="Times New Roman" w:hAnsi="Times New Roman"/>
          <w:sz w:val="24"/>
          <w:szCs w:val="24"/>
          <w:lang w:eastAsia="ru-RU"/>
        </w:rPr>
        <w:t>док регистрации (аккредитации) П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>ретендента в Торговой секции «Реализация госимущества» предусмотрены в пунктах 5.2. – 5.12. Регламента.</w:t>
      </w:r>
    </w:p>
    <w:p w:rsidR="00717D77" w:rsidRDefault="00717D77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r w:rsidRPr="007A304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принятии Оператором 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7A304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положительного решения о регист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рации (аккредитации) Субъекта автоматизированной системы</w:t>
      </w:r>
      <w:r w:rsidRPr="007A3043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Pr="007A3043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Претендента, Оператор 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аукциона открывает Претенденту л</w:t>
      </w:r>
      <w:r w:rsidRPr="007A3043">
        <w:rPr>
          <w:rFonts w:ascii="Times New Roman" w:eastAsia="Times New Roman" w:hAnsi="Times New Roman"/>
          <w:sz w:val="24"/>
          <w:szCs w:val="24"/>
          <w:lang w:eastAsia="ru-RU"/>
        </w:rPr>
        <w:t>ицевой счет на основании заявления о регистрации (аккредитации), представляемого Претендентом при прохождении процедуры регистрации (аккредитации) в Торговой секции «Реализация госимущества» посредством Торговой се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кции ГОС и подписываемого его электронной подписью</w:t>
      </w:r>
      <w:r w:rsidRPr="007A3043">
        <w:rPr>
          <w:rFonts w:ascii="Times New Roman" w:eastAsia="Times New Roman" w:hAnsi="Times New Roman"/>
          <w:sz w:val="24"/>
          <w:szCs w:val="24"/>
          <w:lang w:eastAsia="ru-RU"/>
        </w:rPr>
        <w:t>. Текст заявления является составной частью предоставляемых на регистрацию (аккредитацию) документов и сведений.</w:t>
      </w:r>
    </w:p>
    <w:p w:rsidR="00E44ACC" w:rsidRDefault="00412BC9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ведения л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17D77">
        <w:rPr>
          <w:rFonts w:ascii="Times New Roman" w:eastAsia="Times New Roman" w:hAnsi="Times New Roman"/>
          <w:sz w:val="24"/>
          <w:szCs w:val="24"/>
          <w:lang w:eastAsia="ru-RU"/>
        </w:rPr>
        <w:t xml:space="preserve">цевого счета, сроки и порядок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осуществления </w:t>
      </w:r>
      <w:r w:rsidR="00200529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нему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операций 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>предусмотрены пунктах 6.3., 6.4. Регламента.</w:t>
      </w:r>
    </w:p>
    <w:p w:rsidR="00717D77" w:rsidRPr="00717D77" w:rsidRDefault="00717D77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Лицевой счет разделяется на два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субсчета – субсчет свободных средств 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убсчет заблокированных средств.</w:t>
      </w:r>
    </w:p>
    <w:p w:rsidR="00717D77" w:rsidRDefault="00717D77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Pr="00BA0D50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A0D50">
        <w:rPr>
          <w:rFonts w:ascii="Times New Roman" w:eastAsia="Times New Roman" w:hAnsi="Times New Roman"/>
          <w:sz w:val="24"/>
          <w:szCs w:val="24"/>
          <w:lang w:eastAsia="ru-RU"/>
        </w:rPr>
        <w:t>.5. На основании заявки Претендента и при наличии соответствующих условий в Информационном сообщении о проведении аукциона (о внесении задатка, платы за участие в аукционе), а также при условии наличия незаблокированных денежных средст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в в соответствующем размере на с</w:t>
      </w:r>
      <w:r w:rsidRPr="00BA0D50">
        <w:rPr>
          <w:rFonts w:ascii="Times New Roman" w:eastAsia="Times New Roman" w:hAnsi="Times New Roman"/>
          <w:sz w:val="24"/>
          <w:szCs w:val="24"/>
          <w:lang w:eastAsia="ru-RU"/>
        </w:rPr>
        <w:t xml:space="preserve">убсчете свободных средств Претендента Оператор 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Pr="00BA0D50">
        <w:rPr>
          <w:rFonts w:ascii="Times New Roman" w:eastAsia="Times New Roman" w:hAnsi="Times New Roman"/>
          <w:sz w:val="24"/>
          <w:szCs w:val="24"/>
          <w:lang w:eastAsia="ru-RU"/>
        </w:rPr>
        <w:t>осуществляет блокирование денежных средств путем уменьшения суммы денежных средств</w:t>
      </w:r>
      <w:r w:rsidR="00BF1DFA">
        <w:rPr>
          <w:rFonts w:ascii="Times New Roman" w:hAnsi="Times New Roman"/>
          <w:sz w:val="24"/>
          <w:szCs w:val="24"/>
        </w:rPr>
        <w:t xml:space="preserve"> на с</w:t>
      </w:r>
      <w:r w:rsidRPr="00BA0D50">
        <w:rPr>
          <w:rFonts w:ascii="Times New Roman" w:hAnsi="Times New Roman"/>
          <w:sz w:val="24"/>
          <w:szCs w:val="24"/>
        </w:rPr>
        <w:t xml:space="preserve">убсчете свободных средств Претендента с одновременным увеличением на такую </w:t>
      </w:r>
      <w:r w:rsidR="00BF1DFA">
        <w:rPr>
          <w:rFonts w:ascii="Times New Roman" w:hAnsi="Times New Roman"/>
          <w:sz w:val="24"/>
          <w:szCs w:val="24"/>
        </w:rPr>
        <w:t>же величину остатка средств на с</w:t>
      </w:r>
      <w:r w:rsidRPr="00BA0D50">
        <w:rPr>
          <w:rFonts w:ascii="Times New Roman" w:hAnsi="Times New Roman"/>
          <w:sz w:val="24"/>
          <w:szCs w:val="24"/>
        </w:rPr>
        <w:t>убсчете заблокированных средств.</w:t>
      </w:r>
    </w:p>
    <w:p w:rsidR="00717D77" w:rsidRDefault="00717D77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Pr="00BA0D50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BA0D50">
        <w:rPr>
          <w:rFonts w:ascii="Times New Roman" w:eastAsia="Times New Roman" w:hAnsi="Times New Roman"/>
          <w:sz w:val="24"/>
          <w:szCs w:val="24"/>
          <w:lang w:eastAsia="ru-RU"/>
        </w:rPr>
        <w:t xml:space="preserve">5.6. </w:t>
      </w:r>
      <w:r w:rsidRPr="00BA0D50">
        <w:rPr>
          <w:rFonts w:ascii="Times New Roman" w:hAnsi="Times New Roman"/>
          <w:sz w:val="24"/>
          <w:szCs w:val="24"/>
        </w:rPr>
        <w:t>Разбл</w:t>
      </w:r>
      <w:r w:rsidR="00BF1DFA">
        <w:rPr>
          <w:rFonts w:ascii="Times New Roman" w:hAnsi="Times New Roman"/>
          <w:sz w:val="24"/>
          <w:szCs w:val="24"/>
        </w:rPr>
        <w:t>окирование денежных средств на л</w:t>
      </w:r>
      <w:r w:rsidRPr="00BA0D50">
        <w:rPr>
          <w:rFonts w:ascii="Times New Roman" w:hAnsi="Times New Roman"/>
          <w:sz w:val="24"/>
          <w:szCs w:val="24"/>
        </w:rPr>
        <w:t>ицевом счете Претендента осуществляется в размере задатка для участия аукционе.</w:t>
      </w:r>
    </w:p>
    <w:p w:rsidR="00717D77" w:rsidRDefault="00717D77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E44ACC" w:rsidRPr="00AD55A1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D50">
        <w:rPr>
          <w:rFonts w:ascii="Times New Roman" w:hAnsi="Times New Roman"/>
          <w:sz w:val="24"/>
          <w:szCs w:val="24"/>
        </w:rPr>
        <w:t xml:space="preserve">5.7. Оператор </w:t>
      </w:r>
      <w:r w:rsidR="00BF1DFA">
        <w:rPr>
          <w:rFonts w:ascii="Times New Roman" w:hAnsi="Times New Roman"/>
          <w:sz w:val="24"/>
          <w:szCs w:val="24"/>
        </w:rPr>
        <w:t xml:space="preserve">аукциона </w:t>
      </w:r>
      <w:r w:rsidRPr="00BA0D50">
        <w:rPr>
          <w:rFonts w:ascii="Times New Roman" w:hAnsi="Times New Roman"/>
          <w:sz w:val="24"/>
          <w:szCs w:val="24"/>
        </w:rPr>
        <w:t>осуществляет разбл</w:t>
      </w:r>
      <w:r w:rsidR="00BF1DFA">
        <w:rPr>
          <w:rFonts w:ascii="Times New Roman" w:hAnsi="Times New Roman"/>
          <w:sz w:val="24"/>
          <w:szCs w:val="24"/>
        </w:rPr>
        <w:t>окирование денежных средств на л</w:t>
      </w:r>
      <w:r w:rsidRPr="00BA0D50">
        <w:rPr>
          <w:rFonts w:ascii="Times New Roman" w:hAnsi="Times New Roman"/>
          <w:sz w:val="24"/>
          <w:szCs w:val="24"/>
        </w:rPr>
        <w:t xml:space="preserve">ицевом счете путем уменьшения суммы денежных </w:t>
      </w:r>
      <w:r w:rsidR="00BF1DFA">
        <w:rPr>
          <w:rFonts w:ascii="Times New Roman" w:hAnsi="Times New Roman"/>
          <w:sz w:val="24"/>
          <w:szCs w:val="24"/>
        </w:rPr>
        <w:t>средств на с</w:t>
      </w:r>
      <w:r w:rsidRPr="00AD55A1">
        <w:rPr>
          <w:rFonts w:ascii="Times New Roman" w:hAnsi="Times New Roman"/>
          <w:sz w:val="24"/>
          <w:szCs w:val="24"/>
        </w:rPr>
        <w:t xml:space="preserve">убсчете заблокированных средств Претендента, с одновременным увеличением на такую </w:t>
      </w:r>
      <w:r w:rsidR="00BF1DFA">
        <w:rPr>
          <w:rFonts w:ascii="Times New Roman" w:hAnsi="Times New Roman"/>
          <w:sz w:val="24"/>
          <w:szCs w:val="24"/>
        </w:rPr>
        <w:t>же величину остатка средств на с</w:t>
      </w:r>
      <w:r w:rsidRPr="00AD55A1">
        <w:rPr>
          <w:rFonts w:ascii="Times New Roman" w:hAnsi="Times New Roman"/>
          <w:sz w:val="24"/>
          <w:szCs w:val="24"/>
        </w:rPr>
        <w:t>убсчете свободных средств и (при необходимости) спис</w:t>
      </w:r>
      <w:r w:rsidR="00BF1DFA">
        <w:rPr>
          <w:rFonts w:ascii="Times New Roman" w:hAnsi="Times New Roman"/>
          <w:sz w:val="24"/>
          <w:szCs w:val="24"/>
        </w:rPr>
        <w:t>ание этих денежных средств с л</w:t>
      </w:r>
      <w:r w:rsidRPr="00AD55A1">
        <w:rPr>
          <w:rFonts w:ascii="Times New Roman" w:hAnsi="Times New Roman"/>
          <w:sz w:val="24"/>
          <w:szCs w:val="24"/>
        </w:rPr>
        <w:t>ицевого счета Претендента в соответствии с настоящим Регламентом.</w:t>
      </w:r>
    </w:p>
    <w:p w:rsidR="00717D77" w:rsidRDefault="00717D77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AD55A1">
        <w:rPr>
          <w:rFonts w:ascii="Times New Roman" w:eastAsia="Times New Roman" w:hAnsi="Times New Roman"/>
          <w:sz w:val="24"/>
          <w:szCs w:val="24"/>
          <w:lang w:eastAsia="ru-RU"/>
        </w:rPr>
        <w:t>5.8. Заявки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возврат денежных средств с л</w:t>
      </w:r>
      <w:r w:rsidRPr="00AD55A1">
        <w:rPr>
          <w:rFonts w:ascii="Times New Roman" w:eastAsia="Times New Roman" w:hAnsi="Times New Roman"/>
          <w:sz w:val="24"/>
          <w:szCs w:val="24"/>
          <w:lang w:eastAsia="ru-RU"/>
        </w:rPr>
        <w:t>ицевого счета Претендента оформляются посредством использования функционала Торговой секции «Реализация госимущества» с применением ЭП. Оператор осуществл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>яет перевод денежных средств с л</w:t>
      </w:r>
      <w:r w:rsidRPr="00AD55A1">
        <w:rPr>
          <w:rFonts w:ascii="Times New Roman" w:eastAsia="Times New Roman" w:hAnsi="Times New Roman"/>
          <w:sz w:val="24"/>
          <w:szCs w:val="24"/>
          <w:lang w:eastAsia="ru-RU"/>
        </w:rPr>
        <w:t xml:space="preserve">ицевого счета </w:t>
      </w:r>
      <w:r w:rsidRPr="00AD55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Претендента в срок не позднее 3 (трех) рабочих дней, следующего за датой получения Оператором соответствующей заявки от Претендента </w:t>
      </w:r>
      <w:r w:rsidRPr="00AD55A1">
        <w:rPr>
          <w:rFonts w:ascii="Times New Roman" w:hAnsi="Times New Roman"/>
          <w:sz w:val="24"/>
          <w:szCs w:val="24"/>
        </w:rPr>
        <w:t>с указанием суммы денежных средств, подлежащих списанию на реквизиты, указанные Претендентом в соответствии с Регламентом.</w:t>
      </w:r>
    </w:p>
    <w:p w:rsidR="00717D77" w:rsidRDefault="00717D77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E44ACC" w:rsidRPr="007919AD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7919AD">
        <w:rPr>
          <w:rFonts w:ascii="Times New Roman" w:hAnsi="Times New Roman"/>
          <w:sz w:val="24"/>
          <w:szCs w:val="24"/>
        </w:rPr>
        <w:t xml:space="preserve">5.9. </w:t>
      </w:r>
      <w:r w:rsidRPr="00717D77">
        <w:rPr>
          <w:rFonts w:ascii="Times New Roman" w:hAnsi="Times New Roman"/>
          <w:b/>
          <w:sz w:val="24"/>
          <w:szCs w:val="24"/>
        </w:rPr>
        <w:t>Возврат задатков осуществляется в порядке, предусмотренном Земельным кодексом РФ и Разделом 14 Регламента</w:t>
      </w:r>
      <w:r w:rsidRPr="007919AD">
        <w:rPr>
          <w:rFonts w:ascii="Times New Roman" w:hAnsi="Times New Roman"/>
          <w:sz w:val="24"/>
          <w:szCs w:val="24"/>
        </w:rPr>
        <w:t>:</w:t>
      </w:r>
    </w:p>
    <w:p w:rsidR="00E44ACC" w:rsidRPr="007919AD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7919AD">
        <w:rPr>
          <w:rFonts w:ascii="Times New Roman" w:hAnsi="Times New Roman"/>
          <w:sz w:val="24"/>
          <w:szCs w:val="24"/>
        </w:rPr>
        <w:t xml:space="preserve">5.9.1. в течение 3 (трех) рабочих дней со дня подписания протокола о результатах аукциона </w:t>
      </w:r>
      <w:r w:rsidR="00717D77">
        <w:rPr>
          <w:rFonts w:ascii="Times New Roman" w:hAnsi="Times New Roman"/>
          <w:sz w:val="24"/>
          <w:szCs w:val="24"/>
        </w:rPr>
        <w:t xml:space="preserve">возвращаются </w:t>
      </w:r>
      <w:r w:rsidRPr="007919AD">
        <w:rPr>
          <w:rFonts w:ascii="Times New Roman" w:hAnsi="Times New Roman"/>
          <w:sz w:val="24"/>
          <w:szCs w:val="24"/>
        </w:rPr>
        <w:t>задатки лицам, участвовавшим в аукционе, н</w:t>
      </w:r>
      <w:r w:rsidR="00717D77">
        <w:rPr>
          <w:rFonts w:ascii="Times New Roman" w:hAnsi="Times New Roman"/>
          <w:sz w:val="24"/>
          <w:szCs w:val="24"/>
        </w:rPr>
        <w:t xml:space="preserve">о не победившим в нем (за исключением </w:t>
      </w:r>
      <w:r w:rsidRPr="007919AD">
        <w:rPr>
          <w:rFonts w:ascii="Times New Roman" w:hAnsi="Times New Roman"/>
          <w:sz w:val="24"/>
          <w:szCs w:val="24"/>
        </w:rPr>
        <w:t>участника, сделавшего предпоследнее предложение о цене предмета аукциона;</w:t>
      </w:r>
    </w:p>
    <w:p w:rsidR="00E44ACC" w:rsidRPr="007919AD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7919AD">
        <w:rPr>
          <w:rFonts w:ascii="Times New Roman" w:hAnsi="Times New Roman"/>
          <w:sz w:val="24"/>
          <w:szCs w:val="24"/>
        </w:rPr>
        <w:t xml:space="preserve">5.9.2. в течение 3 (трех) дней со дня подписания договора аренды земельного участка победителем аукциона </w:t>
      </w:r>
      <w:r w:rsidR="00717D77">
        <w:rPr>
          <w:rFonts w:ascii="Times New Roman" w:hAnsi="Times New Roman"/>
          <w:sz w:val="24"/>
          <w:szCs w:val="24"/>
        </w:rPr>
        <w:t>возвращается</w:t>
      </w:r>
      <w:r w:rsidRPr="007919AD">
        <w:rPr>
          <w:rFonts w:ascii="Times New Roman" w:hAnsi="Times New Roman"/>
          <w:sz w:val="24"/>
          <w:szCs w:val="24"/>
        </w:rPr>
        <w:t xml:space="preserve"> задаток лицу, сделавшему предпоследнее предложение о цене предмета аукциона;</w:t>
      </w:r>
    </w:p>
    <w:p w:rsidR="00E44ACC" w:rsidRPr="007919AD" w:rsidRDefault="00072A67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5.9.3</w:t>
      </w:r>
      <w:r w:rsidR="00E44ACC" w:rsidRPr="007919AD">
        <w:rPr>
          <w:rFonts w:ascii="Times New Roman" w:hAnsi="Times New Roman"/>
          <w:sz w:val="24"/>
          <w:szCs w:val="24"/>
        </w:rPr>
        <w:t>. в течение 1 (одного) рабочего дня со дня размещения Организатором аук</w:t>
      </w:r>
      <w:r w:rsidR="00717D77">
        <w:rPr>
          <w:rFonts w:ascii="Times New Roman" w:hAnsi="Times New Roman"/>
          <w:sz w:val="24"/>
          <w:szCs w:val="24"/>
        </w:rPr>
        <w:t>циона в автоматизированной системе</w:t>
      </w:r>
      <w:r w:rsidR="00E44ACC" w:rsidRPr="007919AD">
        <w:rPr>
          <w:rFonts w:ascii="Times New Roman" w:hAnsi="Times New Roman"/>
          <w:sz w:val="24"/>
          <w:szCs w:val="24"/>
        </w:rPr>
        <w:t xml:space="preserve"> Оператора </w:t>
      </w:r>
      <w:r w:rsidR="005D75C0">
        <w:rPr>
          <w:rFonts w:ascii="Times New Roman" w:hAnsi="Times New Roman"/>
          <w:sz w:val="24"/>
          <w:szCs w:val="24"/>
        </w:rPr>
        <w:t xml:space="preserve">аукциона </w:t>
      </w:r>
      <w:r w:rsidR="00E44ACC" w:rsidRPr="007919AD">
        <w:rPr>
          <w:rFonts w:ascii="Times New Roman" w:hAnsi="Times New Roman"/>
          <w:sz w:val="24"/>
          <w:szCs w:val="24"/>
        </w:rPr>
        <w:t>извещения о</w:t>
      </w:r>
      <w:r w:rsidR="00717D77">
        <w:rPr>
          <w:rFonts w:ascii="Times New Roman" w:hAnsi="Times New Roman"/>
          <w:sz w:val="24"/>
          <w:szCs w:val="24"/>
        </w:rPr>
        <w:t>б отказе от проведения аукциона возвращаются все внесенные Претендентами (Участниками) задатки;</w:t>
      </w:r>
    </w:p>
    <w:p w:rsidR="00E44ACC" w:rsidRPr="007919AD" w:rsidRDefault="00072A67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5.9.4</w:t>
      </w:r>
      <w:r w:rsidR="00E44ACC" w:rsidRPr="007919AD">
        <w:rPr>
          <w:rFonts w:ascii="Times New Roman" w:hAnsi="Times New Roman"/>
          <w:sz w:val="24"/>
          <w:szCs w:val="24"/>
        </w:rPr>
        <w:t>. в течение 3 (трех) рабочих дней со дня отзыва заявки на участие в аукционе;</w:t>
      </w:r>
    </w:p>
    <w:p w:rsidR="00E44ACC" w:rsidRPr="007919AD" w:rsidRDefault="00072A67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5.9.5</w:t>
      </w:r>
      <w:r w:rsidR="00E44ACC" w:rsidRPr="007919AD">
        <w:rPr>
          <w:rFonts w:ascii="Times New Roman" w:hAnsi="Times New Roman"/>
          <w:sz w:val="24"/>
          <w:szCs w:val="24"/>
        </w:rPr>
        <w:t>. в течение 3 (трех) рабочих дней со дня подписания протокола о результатах аукциона, если заявка на участие в аукционе, отозвана позднее даты окончания срока приема заявок, или Участник аукциона не стал победителем;</w:t>
      </w:r>
    </w:p>
    <w:p w:rsidR="00E44ACC" w:rsidRPr="007919AD" w:rsidRDefault="00072A67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5.9.6</w:t>
      </w:r>
      <w:r w:rsidR="00E44ACC" w:rsidRPr="007919AD">
        <w:rPr>
          <w:rFonts w:ascii="Times New Roman" w:hAnsi="Times New Roman"/>
          <w:sz w:val="24"/>
          <w:szCs w:val="24"/>
        </w:rPr>
        <w:t>. в течение 3 (трех) рабочих дней со дня подписания протокола рассмотрения заявок на участие в аукционе, в случае возврата заявки на участие в аукционе поданной позже установленного срока окончания подачи заявок, или в случае, если Претендент, подавший заявку на участие в аукционе не был допущен к участию в аукционе.</w:t>
      </w:r>
    </w:p>
    <w:p w:rsidR="00E44ACC" w:rsidRDefault="00E44ACC" w:rsidP="00717D77">
      <w:pPr>
        <w:spacing w:after="0" w:line="240" w:lineRule="auto"/>
        <w:ind w:left="-851" w:firstLine="851"/>
        <w:jc w:val="center"/>
        <w:rPr>
          <w:rFonts w:ascii="Times New Roman" w:hAnsi="Times New Roman"/>
          <w:sz w:val="24"/>
          <w:szCs w:val="24"/>
        </w:rPr>
      </w:pPr>
    </w:p>
    <w:p w:rsidR="00E44ACC" w:rsidRDefault="00E44ACC" w:rsidP="00E44ACC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BD9">
        <w:rPr>
          <w:rFonts w:ascii="Times New Roman" w:hAnsi="Times New Roman"/>
          <w:b/>
          <w:sz w:val="24"/>
          <w:szCs w:val="24"/>
        </w:rPr>
        <w:t xml:space="preserve">РАЗДЕЛ </w:t>
      </w:r>
      <w:r w:rsidRPr="003A0BD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3A0BD9">
        <w:rPr>
          <w:rFonts w:ascii="Times New Roman" w:hAnsi="Times New Roman"/>
          <w:b/>
          <w:sz w:val="24"/>
          <w:szCs w:val="24"/>
        </w:rPr>
        <w:t xml:space="preserve">. </w:t>
      </w:r>
      <w:r w:rsidRPr="003A0BD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ПОРЯДОК, ФОРМА И СРОК ПОДАЧИ ЗАЯВОК НА УЧАСТИЕ В АУКЦИОНЕ.</w:t>
      </w:r>
    </w:p>
    <w:p w:rsidR="00D92EC8" w:rsidRPr="00D92EC8" w:rsidRDefault="00D92EC8" w:rsidP="00E44ACC">
      <w:pPr>
        <w:spacing w:after="0" w:line="240" w:lineRule="auto"/>
        <w:ind w:left="-851" w:firstLine="709"/>
        <w:jc w:val="center"/>
        <w:rPr>
          <w:rFonts w:ascii="Times New Roman" w:hAnsi="Times New Roman"/>
          <w:sz w:val="24"/>
          <w:szCs w:val="24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717D77">
        <w:rPr>
          <w:rFonts w:ascii="Times New Roman" w:hAnsi="Times New Roman"/>
          <w:sz w:val="24"/>
          <w:szCs w:val="24"/>
        </w:rPr>
        <w:t>Автоматизированная система</w:t>
      </w:r>
      <w:r w:rsidRPr="004D62E4">
        <w:rPr>
          <w:rFonts w:ascii="Times New Roman" w:hAnsi="Times New Roman"/>
          <w:sz w:val="24"/>
          <w:szCs w:val="24"/>
        </w:rPr>
        <w:t xml:space="preserve"> Оператора</w:t>
      </w:r>
      <w:r w:rsidR="005D75C0">
        <w:rPr>
          <w:rFonts w:ascii="Times New Roman" w:hAnsi="Times New Roman"/>
          <w:sz w:val="24"/>
          <w:szCs w:val="24"/>
        </w:rPr>
        <w:t xml:space="preserve"> аукциона</w:t>
      </w:r>
      <w:r w:rsidRPr="004D62E4">
        <w:rPr>
          <w:rFonts w:ascii="Times New Roman" w:hAnsi="Times New Roman"/>
          <w:sz w:val="24"/>
          <w:szCs w:val="24"/>
        </w:rPr>
        <w:t xml:space="preserve"> обеспечивает для организаций, зарегистрированных (аккредитованных) в качестве Претендентов, функционал подачи заявок на участие в Процедурах, проводимых в Торговой се</w:t>
      </w:r>
      <w:r>
        <w:rPr>
          <w:rFonts w:ascii="Times New Roman" w:hAnsi="Times New Roman"/>
          <w:sz w:val="24"/>
          <w:szCs w:val="24"/>
        </w:rPr>
        <w:t>кции «Реализация госимущества».</w:t>
      </w:r>
    </w:p>
    <w:p w:rsidR="00D92EC8" w:rsidRDefault="00D92EC8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Формирование и направление заявки на участие в аукционе производится Претендентом в соответствии с Регламентом.</w:t>
      </w:r>
    </w:p>
    <w:p w:rsidR="00D92EC8" w:rsidRDefault="00D92EC8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E44ACC" w:rsidRPr="004D62E4" w:rsidRDefault="00E44ACC" w:rsidP="00E44ACC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Претендент впр</w:t>
      </w:r>
      <w:r w:rsidR="00794207">
        <w:rPr>
          <w:rFonts w:ascii="Times New Roman" w:eastAsia="Times New Roman" w:hAnsi="Times New Roman"/>
          <w:sz w:val="24"/>
          <w:szCs w:val="24"/>
          <w:lang w:eastAsia="ru-RU"/>
        </w:rPr>
        <w:t>аве подать заявку на участие в п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роцедуре в любой момент, н</w:t>
      </w:r>
      <w:r w:rsidR="00794207">
        <w:rPr>
          <w:rFonts w:ascii="Times New Roman" w:eastAsia="Times New Roman" w:hAnsi="Times New Roman"/>
          <w:sz w:val="24"/>
          <w:szCs w:val="24"/>
          <w:lang w:eastAsia="ru-RU"/>
        </w:rPr>
        <w:t>ачиная с момента размещения на э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лектронной площадке Информационного сообщения о проведении Процедуры и до предусмотренных Информационным сообщением даты и времени окончания срока подачи заявок. Заявки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направляются Претендентами в автоматизированную систему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электронных доку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ментов, подписанных с помощью электронной подписи</w:t>
      </w:r>
      <w:r w:rsidRPr="00FA1359">
        <w:rPr>
          <w:rFonts w:ascii="Times New Roman" w:eastAsia="Times New Roman" w:hAnsi="Times New Roman"/>
          <w:sz w:val="24"/>
          <w:szCs w:val="24"/>
          <w:lang w:eastAsia="ru-RU"/>
        </w:rPr>
        <w:t>. Претендент вправе подать только одну заявку.</w:t>
      </w:r>
    </w:p>
    <w:p w:rsidR="00D92EC8" w:rsidRDefault="00D92EC8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Для участия в аукционе Претенденты представляются в установленный Информационным сообщением срок следующие документы:</w:t>
      </w: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Заявку на участие в аукционе по установленной в Информационном сообщении о проведении аукциона форме с указанием банковских реквизитов счета для возврата задатка (Приложение </w:t>
      </w:r>
      <w:r w:rsidR="00072A6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к Информационному сообщению);</w:t>
      </w: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копии документов, удостоверяющих личность Претендента (для граждан);</w:t>
      </w: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лицо.</w:t>
      </w:r>
    </w:p>
    <w:p w:rsidR="00E44ACC" w:rsidRDefault="00E44ACC" w:rsidP="00E44A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документы, подтверждающие внесение задатка.</w:t>
      </w: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44ACC" w:rsidRDefault="00E44ACC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Организатор аукциона н</w:t>
      </w:r>
      <w:r w:rsidR="00451BF4">
        <w:rPr>
          <w:rFonts w:ascii="Times New Roman" w:eastAsia="Times New Roman" w:hAnsi="Times New Roman"/>
          <w:sz w:val="24"/>
          <w:szCs w:val="24"/>
          <w:lang w:eastAsia="ru-RU"/>
        </w:rPr>
        <w:t>е вправе требовать представления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документов, за исключением вышеуказанных.</w:t>
      </w:r>
    </w:p>
    <w:p w:rsidR="00D92EC8" w:rsidRDefault="00D92EC8" w:rsidP="00E44ACC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ACC" w:rsidRDefault="00412BC9" w:rsidP="00E44ACC">
      <w:pPr>
        <w:pStyle w:val="ac"/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1B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Оператор аукциона </w:t>
      </w:r>
      <w:r w:rsidR="00E44ACC" w:rsidRPr="00451BF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отклоняет заявку на участие в аукционе в следующих случаях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44ACC" w:rsidRDefault="00451BF4" w:rsidP="00E44ACC">
      <w:pPr>
        <w:pStyle w:val="ac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 xml:space="preserve"> е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сли заявка не подписана электронной подписью или подписана электронной подписью</w:t>
      </w:r>
      <w:r w:rsidR="00E44ACC" w:rsidRPr="00922B95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не имею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>щего соответствующих полномочий;</w:t>
      </w:r>
    </w:p>
    <w:p w:rsidR="00E44ACC" w:rsidRDefault="00451BF4" w:rsidP="00E44ACC">
      <w:pPr>
        <w:pStyle w:val="ac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E44ACC" w:rsidRPr="00922B95">
        <w:rPr>
          <w:rFonts w:ascii="Times New Roman" w:eastAsia="Times New Roman" w:hAnsi="Times New Roman"/>
          <w:sz w:val="24"/>
          <w:szCs w:val="24"/>
          <w:lang w:eastAsia="ru-RU"/>
        </w:rPr>
        <w:t>если заявка направлена после окончания срока подачи заявок;</w:t>
      </w:r>
    </w:p>
    <w:p w:rsidR="00E44ACC" w:rsidRDefault="00451BF4" w:rsidP="00E44ACC">
      <w:pPr>
        <w:pStyle w:val="ac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на л</w:t>
      </w:r>
      <w:r w:rsidR="00E44ACC" w:rsidRPr="00922B95">
        <w:rPr>
          <w:rFonts w:ascii="Times New Roman" w:eastAsia="Times New Roman" w:hAnsi="Times New Roman"/>
          <w:sz w:val="24"/>
          <w:szCs w:val="24"/>
          <w:lang w:eastAsia="ru-RU"/>
        </w:rPr>
        <w:t>ицевом счете Претендента незаблокированных денежных средств в размере, предусмотренном Информационн</w:t>
      </w:r>
      <w:r w:rsidR="00E44ACC">
        <w:rPr>
          <w:rFonts w:ascii="Times New Roman" w:eastAsia="Times New Roman" w:hAnsi="Times New Roman"/>
          <w:sz w:val="24"/>
          <w:szCs w:val="24"/>
          <w:lang w:eastAsia="ru-RU"/>
        </w:rPr>
        <w:t xml:space="preserve">ым сообщением </w:t>
      </w:r>
      <w:r w:rsidR="00E44ACC" w:rsidRPr="00922B95">
        <w:rPr>
          <w:rFonts w:ascii="Times New Roman" w:eastAsia="Times New Roman" w:hAnsi="Times New Roman"/>
          <w:sz w:val="24"/>
          <w:szCs w:val="24"/>
          <w:lang w:eastAsia="ru-RU"/>
        </w:rPr>
        <w:t>и необходимом для обеспечения участия в нём;</w:t>
      </w:r>
    </w:p>
    <w:p w:rsidR="00E44ACC" w:rsidRDefault="005546A4" w:rsidP="00412BC9">
      <w:pPr>
        <w:pStyle w:val="ac"/>
        <w:spacing w:after="0" w:line="240" w:lineRule="auto"/>
        <w:ind w:left="-851" w:firstLine="851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E44ACC" w:rsidRPr="00922B95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иных случаях, установленных </w:t>
      </w:r>
      <w:r w:rsidR="00E44ACC" w:rsidRPr="00922B95">
        <w:rPr>
          <w:rFonts w:ascii="Times New Roman" w:hAnsi="Times New Roman"/>
          <w:sz w:val="24"/>
        </w:rPr>
        <w:t>законодательством</w:t>
      </w:r>
      <w:r w:rsidR="00E44ACC" w:rsidRPr="00922B95">
        <w:rPr>
          <w:rFonts w:ascii="Times New Roman" w:hAnsi="Times New Roman"/>
          <w:spacing w:val="40"/>
          <w:sz w:val="24"/>
        </w:rPr>
        <w:t xml:space="preserve"> </w:t>
      </w:r>
      <w:r w:rsidR="00E44ACC" w:rsidRPr="00922B95">
        <w:rPr>
          <w:rFonts w:ascii="Times New Roman" w:hAnsi="Times New Roman"/>
          <w:sz w:val="24"/>
        </w:rPr>
        <w:t>Российской</w:t>
      </w:r>
      <w:r w:rsidR="00E44ACC" w:rsidRPr="00922B95">
        <w:rPr>
          <w:rFonts w:ascii="Times New Roman" w:hAnsi="Times New Roman"/>
          <w:spacing w:val="80"/>
          <w:sz w:val="24"/>
        </w:rPr>
        <w:t xml:space="preserve"> </w:t>
      </w:r>
      <w:r w:rsidR="00E44ACC" w:rsidRPr="00922B95">
        <w:rPr>
          <w:rFonts w:ascii="Times New Roman" w:hAnsi="Times New Roman"/>
          <w:spacing w:val="-2"/>
          <w:sz w:val="24"/>
        </w:rPr>
        <w:t>Федерации.</w:t>
      </w:r>
    </w:p>
    <w:p w:rsidR="00412BC9" w:rsidRDefault="00412BC9" w:rsidP="00412BC9">
      <w:pPr>
        <w:pStyle w:val="ac"/>
        <w:spacing w:after="0" w:line="240" w:lineRule="auto"/>
        <w:ind w:left="-851" w:firstLine="851"/>
        <w:jc w:val="center"/>
        <w:rPr>
          <w:rFonts w:ascii="Times New Roman" w:hAnsi="Times New Roman"/>
          <w:spacing w:val="-2"/>
          <w:sz w:val="24"/>
        </w:rPr>
      </w:pPr>
    </w:p>
    <w:p w:rsidR="00412BC9" w:rsidRPr="00E474CD" w:rsidRDefault="00412BC9" w:rsidP="00412BC9">
      <w:pPr>
        <w:pStyle w:val="ac"/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4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E474C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</w:t>
      </w:r>
      <w:r w:rsidRPr="00E474CD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РАССМОТРЕНИЯ ЗАЯВОК.</w:t>
      </w:r>
    </w:p>
    <w:p w:rsidR="00412BC9" w:rsidRDefault="00412BC9" w:rsidP="00412BC9">
      <w:pPr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Default="00412BC9" w:rsidP="00412BC9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Автоматизированная система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обеспечивает пользователям Организатора аукциона функционал по р</w:t>
      </w:r>
      <w:r w:rsidR="00451BF4">
        <w:rPr>
          <w:rFonts w:ascii="Times New Roman" w:eastAsia="Times New Roman" w:hAnsi="Times New Roman"/>
          <w:sz w:val="24"/>
          <w:szCs w:val="24"/>
          <w:lang w:eastAsia="ru-RU"/>
        </w:rPr>
        <w:t>ассмотрению заявок на участие п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роцедурах в соответствии с Руководством пользователя.</w:t>
      </w:r>
    </w:p>
    <w:p w:rsidR="00D92EC8" w:rsidRDefault="00D92EC8" w:rsidP="00412BC9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Default="00412BC9" w:rsidP="00412BC9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Сроки и порядок рассмотрения заявок устанавливаются Организатором аукциона в Информационном сообщении о проведении аукциона.</w:t>
      </w:r>
    </w:p>
    <w:p w:rsidR="00D92EC8" w:rsidRDefault="00D92EC8" w:rsidP="00412BC9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Default="00412BC9" w:rsidP="00412BC9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7.3. 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После окончания срока подачи заявок, в день и во время, указанные Организатором аукциона в Информационно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, заявки становятся доступ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 для рассмотрения в л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ичном кабинете Организатора аукциона.</w:t>
      </w:r>
    </w:p>
    <w:p w:rsidR="00D92EC8" w:rsidRPr="007A7A7C" w:rsidRDefault="00D92EC8" w:rsidP="00412BC9">
      <w:pPr>
        <w:tabs>
          <w:tab w:val="left" w:pos="-851"/>
        </w:tabs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Default="00412BC9" w:rsidP="00412BC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7.4. Рассмотрение заявок осуществляется аукционной комиссией, 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7A7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аукциона. Процедура рассмотрения заявок проводится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день, указанный в Информационном сообщении о проведении 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2EC8" w:rsidRDefault="00D92EC8" w:rsidP="00412BC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Default="00412BC9" w:rsidP="00412BC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 Аукционная комиссия ведет протокол рассмотрения заявок на участие в аукционе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2EC8" w:rsidRDefault="00D92EC8" w:rsidP="00412BC9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DFA" w:rsidRDefault="00BF1DFA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7.6. </w:t>
      </w:r>
      <w:r w:rsidRPr="00BF1D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Протокол рассмотрения заявок должен содержать следующую информацию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F1DFA" w:rsidRDefault="00BF1DFA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9B685A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заявителях, допущенных к участию в аукционе и признанных участниками аукциона,</w:t>
      </w:r>
      <w:r w:rsidR="00412BC9" w:rsidRPr="00CA2BC8">
        <w:t xml:space="preserve"> </w:t>
      </w:r>
      <w:r w:rsidR="00412BC9" w:rsidRPr="009B685A">
        <w:rPr>
          <w:rFonts w:ascii="Times New Roman" w:eastAsia="Times New Roman" w:hAnsi="Times New Roman"/>
          <w:sz w:val="24"/>
          <w:szCs w:val="24"/>
          <w:lang w:eastAsia="ru-RU"/>
        </w:rPr>
        <w:t>датах подачи заявок, внесенных задатках;</w:t>
      </w:r>
    </w:p>
    <w:p w:rsidR="00BF1DFA" w:rsidRDefault="00BF1DFA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BC9" w:rsidRPr="009B685A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заявителях, не допущенных к участию в аукционе, с указанием причин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 в допуске к участию в нем.</w:t>
      </w:r>
    </w:p>
    <w:p w:rsidR="00D92EC8" w:rsidRDefault="00D92EC8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DFA" w:rsidRDefault="00D92EC8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7.7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>Претендент</w:t>
      </w:r>
      <w:r w:rsidR="00412BC9" w:rsidRPr="00CA2BC8">
        <w:rPr>
          <w:rFonts w:ascii="Times New Roman" w:eastAsia="Times New Roman" w:hAnsi="Times New Roman"/>
          <w:sz w:val="24"/>
          <w:szCs w:val="24"/>
          <w:lang w:eastAsia="ru-RU"/>
        </w:rPr>
        <w:t>, признанный участником аукциона, становится участни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ком аукциона с даты подписания О</w:t>
      </w:r>
      <w:r w:rsidR="00412BC9" w:rsidRPr="00CA2BC8">
        <w:rPr>
          <w:rFonts w:ascii="Times New Roman" w:eastAsia="Times New Roman" w:hAnsi="Times New Roman"/>
          <w:sz w:val="24"/>
          <w:szCs w:val="24"/>
          <w:lang w:eastAsia="ru-RU"/>
        </w:rPr>
        <w:t>рганизатором аукциона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рассмотрения заявок.</w:t>
      </w:r>
    </w:p>
    <w:p w:rsidR="00D92EC8" w:rsidRDefault="00D92EC8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DFA" w:rsidRDefault="00D92EC8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7.8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 рассмотрения заявок на участие в аукционе подписывается Организатором аукциона не позднее чем в течение одного дня со дня их рассмотрения усиленной </w:t>
      </w:r>
      <w:r w:rsidR="00BF1DFA">
        <w:rPr>
          <w:rFonts w:ascii="Times New Roman" w:eastAsia="Times New Roman" w:hAnsi="Times New Roman"/>
          <w:sz w:val="24"/>
          <w:szCs w:val="24"/>
          <w:lang w:eastAsia="ru-RU"/>
        </w:rPr>
        <w:t>квалифицированной электронной подписью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уполномоченного действовать </w:t>
      </w:r>
      <w:r w:rsidR="00451BF4">
        <w:rPr>
          <w:rFonts w:ascii="Times New Roman" w:eastAsia="Times New Roman" w:hAnsi="Times New Roman"/>
          <w:sz w:val="24"/>
          <w:szCs w:val="24"/>
          <w:lang w:eastAsia="ru-RU"/>
        </w:rPr>
        <w:t>от имени О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>рганизатора аукциона.</w:t>
      </w:r>
    </w:p>
    <w:p w:rsidR="00D92EC8" w:rsidRDefault="00D92EC8" w:rsidP="00BF1DFA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864" w:rsidRDefault="00D92EC8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7.9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12BC9" w:rsidRPr="00BF1DFA">
        <w:rPr>
          <w:rFonts w:ascii="Times New Roman" w:eastAsia="Times New Roman" w:hAnsi="Times New Roman"/>
          <w:i/>
          <w:sz w:val="24"/>
          <w:szCs w:val="24"/>
          <w:lang w:eastAsia="ru-RU"/>
        </w:rPr>
        <w:t>Сведения о количестве участников аукциона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BC9" w:rsidRPr="00BF1D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</w:t>
      </w:r>
      <w:r w:rsidR="00412BC9" w:rsidRPr="00D92EC8">
        <w:rPr>
          <w:rFonts w:ascii="Times New Roman" w:eastAsia="Times New Roman" w:hAnsi="Times New Roman"/>
          <w:sz w:val="24"/>
          <w:szCs w:val="24"/>
          <w:lang w:eastAsia="ru-RU"/>
        </w:rPr>
        <w:t>размещаются на электронной площадке не позднее чем на следующий день после дня подписания протокола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>. Данный протокол после размещения на электронной площадке в автоматическом режиме направляется оператором электрон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ной площадки для размещения на О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</w:t>
      </w:r>
      <w:r w:rsidR="00412BC9" w:rsidRPr="00BF1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1BF4" w:rsidRDefault="00451BF4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864" w:rsidRDefault="00D92EC8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7.10</w:t>
      </w:r>
      <w:r w:rsidR="00B508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2BC9" w:rsidRPr="00B508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BC9" w:rsidRPr="00B5086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Претендент не допускается к участию в аукционе в следующих случаях</w:t>
      </w:r>
      <w:r w:rsidR="00412BC9" w:rsidRPr="00B5086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50864" w:rsidRDefault="00B50864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BC9" w:rsidRPr="009C1708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B50864" w:rsidRDefault="00B50864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9C1708">
        <w:rPr>
          <w:rFonts w:ascii="Times New Roman" w:eastAsia="Times New Roman" w:hAnsi="Times New Roman"/>
          <w:sz w:val="24"/>
          <w:szCs w:val="24"/>
          <w:lang w:eastAsia="ru-RU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50864" w:rsidRDefault="00B50864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9C1708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92EC8" w:rsidRDefault="00D92EC8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Pr="00E474CD" w:rsidRDefault="00D92EC8" w:rsidP="00B50864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7.11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12BC9" w:rsidRPr="00E474CD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</w:t>
      </w:r>
      <w:r w:rsidR="00E66E8B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412BC9" w:rsidRPr="00E474C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 направляет </w:t>
      </w:r>
      <w:r w:rsidR="00E66E8B">
        <w:rPr>
          <w:rFonts w:ascii="Times New Roman" w:eastAsia="Times New Roman" w:hAnsi="Times New Roman"/>
          <w:sz w:val="24"/>
          <w:szCs w:val="24"/>
          <w:lang w:eastAsia="ru-RU"/>
        </w:rPr>
        <w:t>Претендентам</w:t>
      </w:r>
      <w:r w:rsidR="00412BC9" w:rsidRPr="00E474CD">
        <w:rPr>
          <w:rFonts w:ascii="Times New Roman" w:eastAsia="Times New Roman" w:hAnsi="Times New Roman"/>
          <w:sz w:val="24"/>
          <w:szCs w:val="24"/>
          <w:lang w:eastAsia="ru-RU"/>
        </w:rPr>
        <w:t xml:space="preserve">, допущенным к участию в электронном аукционе и признанным Участниками и </w:t>
      </w:r>
      <w:r w:rsidR="00E66E8B">
        <w:rPr>
          <w:rFonts w:ascii="Times New Roman" w:eastAsia="Times New Roman" w:hAnsi="Times New Roman"/>
          <w:sz w:val="24"/>
          <w:szCs w:val="24"/>
          <w:lang w:eastAsia="ru-RU"/>
        </w:rPr>
        <w:t>Претендентам</w:t>
      </w:r>
      <w:r w:rsidR="00412BC9" w:rsidRPr="00E474CD">
        <w:rPr>
          <w:rFonts w:ascii="Times New Roman" w:eastAsia="Times New Roman" w:hAnsi="Times New Roman"/>
          <w:sz w:val="24"/>
          <w:szCs w:val="24"/>
          <w:lang w:eastAsia="ru-RU"/>
        </w:rPr>
        <w:t>, не допущенным к участию в электронном аукционе, уведомления о принятых в их отношении решениях Аукционной комиссии не позднее дня, следующего после дня подписания протокола рассмотрения заявок.</w:t>
      </w:r>
    </w:p>
    <w:p w:rsidR="00412BC9" w:rsidRDefault="00412BC9" w:rsidP="00B50864">
      <w:pPr>
        <w:pStyle w:val="ac"/>
        <w:tabs>
          <w:tab w:val="left" w:pos="993"/>
          <w:tab w:val="left" w:pos="1276"/>
          <w:tab w:val="left" w:pos="2268"/>
          <w:tab w:val="left" w:pos="2552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C9" w:rsidRDefault="00412BC9" w:rsidP="00412BC9">
      <w:pPr>
        <w:pStyle w:val="ac"/>
        <w:tabs>
          <w:tab w:val="left" w:pos="993"/>
          <w:tab w:val="left" w:pos="1276"/>
          <w:tab w:val="left" w:pos="2268"/>
          <w:tab w:val="left" w:pos="2552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4C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VIII</w:t>
      </w:r>
      <w:r w:rsidRPr="00E474CD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ПРОВЕДЕНИЯ АУКЦИОНА.</w:t>
      </w:r>
    </w:p>
    <w:p w:rsidR="00D92EC8" w:rsidRPr="00E474CD" w:rsidRDefault="00D92EC8" w:rsidP="00412BC9">
      <w:pPr>
        <w:pStyle w:val="ac"/>
        <w:tabs>
          <w:tab w:val="left" w:pos="993"/>
          <w:tab w:val="left" w:pos="1276"/>
          <w:tab w:val="left" w:pos="2268"/>
          <w:tab w:val="left" w:pos="2552"/>
        </w:tabs>
        <w:suppressAutoHyphens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E8B" w:rsidRDefault="00412BC9" w:rsidP="00E66E8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E8B">
        <w:rPr>
          <w:rFonts w:ascii="Times New Roman" w:eastAsia="Times New Roman" w:hAnsi="Times New Roman"/>
          <w:sz w:val="24"/>
          <w:szCs w:val="24"/>
          <w:lang w:eastAsia="ru-RU"/>
        </w:rPr>
        <w:t>8.1. Электронный аукцион проводится в порядке, установленном ст. 39.13 Земельного кодекса РФ и ч</w:t>
      </w:r>
      <w:r w:rsidR="00D92E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66E8B">
        <w:rPr>
          <w:rFonts w:ascii="Times New Roman" w:eastAsia="Times New Roman" w:hAnsi="Times New Roman"/>
          <w:sz w:val="24"/>
          <w:szCs w:val="24"/>
          <w:lang w:eastAsia="ru-RU"/>
        </w:rPr>
        <w:t xml:space="preserve"> 8.8. Регламента.</w:t>
      </w:r>
      <w:r w:rsidR="009F6EC3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Автоматизированная система Оператора аукциона обеспечивает поредение аукциона.</w:t>
      </w:r>
    </w:p>
    <w:p w:rsidR="009F6EC3" w:rsidRDefault="009F6EC3" w:rsidP="00E66E8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E8B" w:rsidRDefault="00412BC9" w:rsidP="00E66E8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E8B">
        <w:rPr>
          <w:rFonts w:ascii="Times New Roman" w:eastAsia="Times New Roman" w:hAnsi="Times New Roman"/>
          <w:sz w:val="24"/>
          <w:szCs w:val="24"/>
          <w:lang w:eastAsia="ru-RU"/>
        </w:rPr>
        <w:t>8.2. Процедура аукциона осуществляется путем повышения на «шаг аукциона» начальной (минимальной) цены договора (цены лота), указанной в Информационно</w:t>
      </w:r>
      <w:r w:rsidR="00E66E8B">
        <w:rPr>
          <w:rFonts w:ascii="Times New Roman" w:eastAsia="Times New Roman" w:hAnsi="Times New Roman"/>
          <w:sz w:val="24"/>
          <w:szCs w:val="24"/>
          <w:lang w:eastAsia="ru-RU"/>
        </w:rPr>
        <w:t>м сообщении.</w:t>
      </w:r>
    </w:p>
    <w:p w:rsidR="00D92EC8" w:rsidRDefault="00D92EC8" w:rsidP="00E66E8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E8B" w:rsidRDefault="00412BC9" w:rsidP="00E66E8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E8B">
        <w:rPr>
          <w:rFonts w:ascii="Times New Roman" w:eastAsia="Times New Roman" w:hAnsi="Times New Roman"/>
          <w:sz w:val="24"/>
          <w:szCs w:val="24"/>
          <w:lang w:eastAsia="ru-RU"/>
        </w:rPr>
        <w:t>8.3. Проведение аукциона осуществляется в день и время, указанные в Информационном с</w:t>
      </w:r>
      <w:r w:rsidR="00E66E8B">
        <w:rPr>
          <w:rFonts w:ascii="Times New Roman" w:eastAsia="Times New Roman" w:hAnsi="Times New Roman"/>
          <w:sz w:val="24"/>
          <w:szCs w:val="24"/>
          <w:lang w:eastAsia="ru-RU"/>
        </w:rPr>
        <w:t>ообщении о проведении аукциона</w:t>
      </w:r>
      <w:r w:rsidRPr="00E66E8B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E66E8B" w:rsidRDefault="009F6EC3" w:rsidP="00E66E8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8.3.1. а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укцион проводится в назначенные дату и время проведения при условии, что по итогам рассмотрения заявок на участие в процедуре были допущ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ены не менее двух Претендентов;</w:t>
      </w:r>
    </w:p>
    <w:p w:rsidR="00CD374E" w:rsidRDefault="009F6EC3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8.3.2. </w:t>
      </w:r>
      <w:r w:rsidR="00CD374E">
        <w:rPr>
          <w:rFonts w:ascii="Times New Roman" w:eastAsia="Times New Roman" w:hAnsi="Times New Roman"/>
          <w:sz w:val="24"/>
          <w:szCs w:val="24"/>
          <w:lang w:eastAsia="ru-RU"/>
        </w:rPr>
        <w:t>сроки и шаг подачи ценовых предложений в ходе аукциона указываются Организатором аукциона в Информационном сообщении;</w:t>
      </w:r>
    </w:p>
    <w:p w:rsidR="009F6EC3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8.3.3. </w:t>
      </w:r>
      <w:r w:rsidR="009F6EC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величину равную «шагу аукциона».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В случае, есл</w:t>
      </w:r>
      <w:r w:rsidR="009F6EC3">
        <w:rPr>
          <w:rFonts w:ascii="Times New Roman" w:eastAsia="Times New Roman" w:hAnsi="Times New Roman"/>
          <w:sz w:val="24"/>
          <w:szCs w:val="24"/>
          <w:lang w:eastAsia="ru-RU"/>
        </w:rPr>
        <w:t>и в течение указанного времени: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8.3.3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8.3.3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ется время завершения аукциона.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8.3.4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подаче ценового предложения у Участника предусмотрена возможность выполнить следующие действия: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просмотреть актуальную информацию о ходе аукциона;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подписать электронной подписью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отправить ценовое предложение.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8.3.5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 вводе ценового предложения автоматизированная система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верждении вводимой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информации автоматизированная система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информирует Участника аукциона 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8.3.6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>Участник аукциона может неоднократно подавать предложения о цене договора при условии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облюдения следующих требований: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предложение о цене предмета аукциона увеличивает текущее максимальное предложение о цене предмета аукци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на величину «шага аукциона»;</w:t>
      </w:r>
    </w:p>
    <w:p w:rsidR="00CD374E" w:rsidRDefault="00CD374E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у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374E" w:rsidRDefault="00412BC9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34A6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предложения о цене предмета аукциона такое предложение включается в реестр предложений о цене предмета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4FA7" w:rsidRDefault="006F4FA7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74E" w:rsidRDefault="00EB1ADF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8.4.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проведения аукциона 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размещается Оператором </w:t>
      </w:r>
      <w:r w:rsidR="00CD374E">
        <w:rPr>
          <w:rFonts w:ascii="Times New Roman" w:eastAsia="Times New Roman" w:hAnsi="Times New Roman"/>
          <w:sz w:val="24"/>
          <w:szCs w:val="24"/>
          <w:lang w:eastAsia="ru-RU"/>
        </w:rPr>
        <w:t>аукциона в открытой и закрытой частях автоматизированной системы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 </w:t>
      </w:r>
      <w:r w:rsidR="00CD374E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>в течение 1 (одного</w:t>
      </w:r>
      <w:r w:rsidR="00CD374E">
        <w:rPr>
          <w:rFonts w:ascii="Times New Roman" w:eastAsia="Times New Roman" w:hAnsi="Times New Roman"/>
          <w:sz w:val="24"/>
          <w:szCs w:val="24"/>
          <w:lang w:eastAsia="ru-RU"/>
        </w:rPr>
        <w:t>) часа после окончания аукциона.</w:t>
      </w:r>
    </w:p>
    <w:p w:rsidR="006F4FA7" w:rsidRDefault="006F4FA7" w:rsidP="00CD374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="00CD37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374E" w:rsidRPr="00CD37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Протокол проведения аукциона должен содержать следующие сведения: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адрес э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>лектронной площадки;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>дату, время начала и окончания аукциона;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E934A6">
        <w:rPr>
          <w:rFonts w:ascii="Times New Roman" w:eastAsia="Times New Roman" w:hAnsi="Times New Roman"/>
          <w:sz w:val="24"/>
          <w:szCs w:val="24"/>
          <w:lang w:eastAsia="ru-RU"/>
        </w:rPr>
        <w:t>начальную цену предмета аукциона в день проведения аукциона;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2B3699">
        <w:rPr>
          <w:rFonts w:ascii="Times New Roman" w:eastAsia="Times New Roman" w:hAnsi="Times New Roman"/>
          <w:sz w:val="24"/>
          <w:szCs w:val="24"/>
          <w:lang w:eastAsia="ru-RU"/>
        </w:rPr>
        <w:t>все максимальные предложения каждого Участника о цене предмета аукциона.</w:t>
      </w:r>
    </w:p>
    <w:p w:rsidR="006F4FA7" w:rsidRDefault="006F4FA7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данного протокола О</w:t>
      </w:r>
      <w:r w:rsidR="00412BC9" w:rsidRPr="00CF3D40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>омоченным действовать от имени О</w:t>
      </w:r>
      <w:r w:rsidR="00412BC9" w:rsidRPr="00CF3D40">
        <w:rPr>
          <w:rFonts w:ascii="Times New Roman" w:eastAsia="Times New Roman" w:hAnsi="Times New Roman"/>
          <w:sz w:val="24"/>
          <w:szCs w:val="24"/>
          <w:lang w:eastAsia="ru-RU"/>
        </w:rPr>
        <w:t>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>ной площадки для размещения на О</w:t>
      </w:r>
      <w:r w:rsidR="00412BC9" w:rsidRPr="00CF3D40">
        <w:rPr>
          <w:rFonts w:ascii="Times New Roman" w:eastAsia="Times New Roman" w:hAnsi="Times New Roman"/>
          <w:sz w:val="24"/>
          <w:szCs w:val="24"/>
          <w:lang w:eastAsia="ru-RU"/>
        </w:rPr>
        <w:t>фициальном сайте</w:t>
      </w:r>
      <w:r w:rsidR="005D75C0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</w:t>
      </w:r>
      <w:r w:rsidR="00412BC9" w:rsidRPr="00CF3D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4FA7" w:rsidRDefault="006F4FA7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8.7.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F4FA7" w:rsidRDefault="006F4FA7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8.8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412BC9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на основании протокола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провед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 аукциона, полученного из автоматизированной системы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</w:t>
      </w:r>
    </w:p>
    <w:p w:rsidR="006F4FA7" w:rsidRDefault="006F4FA7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8.9. </w:t>
      </w:r>
      <w:r w:rsidR="00412BC9" w:rsidRPr="00EB1A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протоколе о результатах аукциона указываются: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сведения о месте, дате и времени проведения аукциона;</w:t>
      </w:r>
    </w:p>
    <w:p w:rsidR="00EB1ADF" w:rsidRP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EB1ADF">
        <w:rPr>
          <w:rFonts w:ascii="Times New Roman" w:eastAsia="Times New Roman" w:hAnsi="Times New Roman"/>
          <w:sz w:val="24"/>
          <w:szCs w:val="24"/>
          <w:lang w:eastAsia="ru-RU"/>
        </w:rPr>
        <w:t>предмет аукциона, в том числе сведения о местоположении и площади земельного участка;</w:t>
      </w:r>
    </w:p>
    <w:p w:rsidR="00EB1ADF" w:rsidRP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EB1ADF">
        <w:rPr>
          <w:rFonts w:ascii="Times New Roman" w:eastAsia="Times New Roman" w:hAnsi="Times New Roman"/>
          <w:sz w:val="24"/>
          <w:szCs w:val="24"/>
          <w:lang w:eastAsia="ru-RU"/>
        </w:rPr>
        <w:t>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B1ADF" w:rsidRP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EB1ADF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412BC9" w:rsidRPr="00CF3D40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</w:t>
      </w:r>
      <w:r w:rsidR="00412BC9" w:rsidRPr="00EB1ADF">
        <w:rPr>
          <w:rFonts w:ascii="Times New Roman" w:eastAsia="Times New Roman" w:hAnsi="Times New Roman"/>
          <w:sz w:val="24"/>
          <w:szCs w:val="24"/>
          <w:lang w:eastAsia="ru-RU"/>
        </w:rPr>
        <w:t>нее предложение о цене предмета аукциона;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2BC9" w:rsidRPr="00CF3D40">
        <w:rPr>
          <w:rFonts w:ascii="Times New Roman" w:eastAsia="Times New Roman" w:hAnsi="Times New Roman"/>
          <w:sz w:val="24"/>
          <w:szCs w:val="24"/>
          <w:lang w:eastAsia="ru-RU"/>
        </w:rPr>
        <w:t>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6F4FA7" w:rsidRDefault="006F4FA7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B1ADF" w:rsidRDefault="00412BC9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  <w:r w:rsidR="00EB1ADF">
        <w:rPr>
          <w:rFonts w:ascii="Times New Roman" w:eastAsia="Times New Roman" w:hAnsi="Times New Roman"/>
          <w:sz w:val="24"/>
          <w:szCs w:val="24"/>
          <w:lang w:eastAsia="ru-RU"/>
        </w:rPr>
        <w:t>.10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F3D40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</w:t>
      </w:r>
      <w:r w:rsidR="00EB1ADF">
        <w:rPr>
          <w:rFonts w:ascii="Times New Roman" w:eastAsia="Times New Roman" w:hAnsi="Times New Roman"/>
          <w:sz w:val="24"/>
          <w:szCs w:val="24"/>
          <w:lang w:eastAsia="ru-RU"/>
        </w:rPr>
        <w:t>ьтатах аукциона размещается на О</w:t>
      </w:r>
      <w:r w:rsidRPr="00CF3D40">
        <w:rPr>
          <w:rFonts w:ascii="Times New Roman" w:eastAsia="Times New Roman" w:hAnsi="Times New Roman"/>
          <w:sz w:val="24"/>
          <w:szCs w:val="24"/>
          <w:lang w:eastAsia="ru-RU"/>
        </w:rPr>
        <w:t xml:space="preserve">фициальном сайте </w:t>
      </w:r>
      <w:r w:rsid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торгов </w:t>
      </w:r>
      <w:r w:rsidRPr="00CF3D40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рабочего дня со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 подписания данного протокола.</w:t>
      </w:r>
    </w:p>
    <w:p w:rsidR="006F4FA7" w:rsidRDefault="006F4FA7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Pr="00EB1A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 w:rsidR="00412BC9" w:rsidRPr="00EB1AD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укцион признается несостоявшимся в следующих случаях: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срока подачи заявок </w:t>
      </w:r>
      <w:r w:rsidR="00412BC9" w:rsidRPr="006439ED">
        <w:rPr>
          <w:rFonts w:ascii="Times New Roman" w:eastAsia="Times New Roman" w:hAnsi="Times New Roman"/>
          <w:sz w:val="24"/>
          <w:szCs w:val="24"/>
          <w:lang w:eastAsia="ru-RU"/>
        </w:rPr>
        <w:t>не было подано ни одной заявки на участие либо ни один из Претендентов не признан Участником аукциона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по окончании срока подачи з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</w:t>
      </w:r>
      <w:r w:rsidR="00412BC9" w:rsidRPr="006439ED">
        <w:rPr>
          <w:rFonts w:ascii="Times New Roman" w:eastAsia="Times New Roman" w:hAnsi="Times New Roman"/>
          <w:sz w:val="24"/>
          <w:szCs w:val="24"/>
          <w:lang w:eastAsia="ru-RU"/>
        </w:rPr>
        <w:t>подана единственная заявка на участие в аукционе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1ADF" w:rsidRDefault="00EB1ADF" w:rsidP="00EB1AD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на осно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вании результатов рассмотрения з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</w:t>
      </w:r>
      <w:r w:rsidR="00412BC9" w:rsidRPr="006439ED">
        <w:rPr>
          <w:rFonts w:ascii="Times New Roman" w:eastAsia="Times New Roman" w:hAnsi="Times New Roman"/>
          <w:sz w:val="24"/>
          <w:szCs w:val="24"/>
          <w:lang w:eastAsia="ru-RU"/>
        </w:rPr>
        <w:t>принято решение о признании только одного Претендента Участником аукциона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75C0" w:rsidRDefault="00EB1ADF" w:rsidP="005D75C0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B1ADF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в случае если в течение 10 (десяти) минут часа после начала проведения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укциона не поступило ни одного п</w:t>
      </w:r>
      <w:r w:rsidR="00412BC9" w:rsidRPr="005C3D8F">
        <w:rPr>
          <w:rFonts w:ascii="Times New Roman" w:eastAsia="Times New Roman" w:hAnsi="Times New Roman"/>
          <w:sz w:val="24"/>
          <w:szCs w:val="24"/>
          <w:lang w:eastAsia="ru-RU"/>
        </w:rPr>
        <w:t>редложения о цене, которое предусматривало бы более высокую цену предмета аукциона.</w:t>
      </w:r>
    </w:p>
    <w:p w:rsidR="00412BC9" w:rsidRDefault="00412BC9" w:rsidP="005D75C0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5D75C0" w:rsidRDefault="005D75C0" w:rsidP="005D75C0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5C0" w:rsidRPr="005D75C0" w:rsidRDefault="005D75C0" w:rsidP="005D75C0">
      <w:pPr>
        <w:pStyle w:val="ac"/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5D75C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IX</w:t>
      </w:r>
      <w:r w:rsidRPr="005D75C0">
        <w:rPr>
          <w:rFonts w:ascii="Times New Roman" w:eastAsia="Times New Roman" w:hAnsi="Times New Roman"/>
          <w:b/>
          <w:sz w:val="24"/>
          <w:szCs w:val="24"/>
          <w:lang w:eastAsia="ru-RU"/>
        </w:rPr>
        <w:t>. ЗАКЛЮЧЕНИЕ ДОГОВОРА АРЕНДЫ ЗЕМЕЛЬНОГО УЧАСТКА</w:t>
      </w:r>
      <w:r w:rsidR="0020185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D75C0" w:rsidRDefault="005D75C0" w:rsidP="00D92EC8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B32" w:rsidRPr="00364BF5" w:rsidRDefault="005D75C0" w:rsidP="00666B32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75C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666B32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договора аренды земельного участка с победителем аукциона или иным</w:t>
      </w:r>
      <w:r w:rsidR="009F263D">
        <w:rPr>
          <w:rFonts w:ascii="Times New Roman" w:eastAsia="Times New Roman" w:hAnsi="Times New Roman"/>
          <w:sz w:val="24"/>
          <w:szCs w:val="24"/>
          <w:lang w:eastAsia="ru-RU"/>
        </w:rPr>
        <w:t>и лицами</w:t>
      </w:r>
      <w:r w:rsidR="00666B32">
        <w:rPr>
          <w:rFonts w:ascii="Times New Roman" w:eastAsia="Times New Roman" w:hAnsi="Times New Roman"/>
          <w:sz w:val="24"/>
          <w:szCs w:val="24"/>
          <w:lang w:eastAsia="ru-RU"/>
        </w:rPr>
        <w:t xml:space="preserve">, с </w:t>
      </w:r>
      <w:r w:rsidR="00666B32" w:rsidRPr="00364BF5">
        <w:rPr>
          <w:rFonts w:ascii="Times New Roman" w:eastAsia="Times New Roman" w:hAnsi="Times New Roman"/>
          <w:sz w:val="24"/>
          <w:szCs w:val="24"/>
          <w:lang w:eastAsia="ru-RU"/>
        </w:rPr>
        <w:t>которыми в соответствии с Земельным кодексом РФ заключается договор аренды земельного участка, осуществляется в порядке, установленном законодательством РФ.</w:t>
      </w:r>
    </w:p>
    <w:p w:rsidR="00663450" w:rsidRPr="00364BF5" w:rsidRDefault="00663450" w:rsidP="00666B32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450" w:rsidRPr="00364BF5" w:rsidRDefault="00663450" w:rsidP="00364BF5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BF5">
        <w:rPr>
          <w:rFonts w:ascii="Times New Roman" w:eastAsia="Times New Roman" w:hAnsi="Times New Roman"/>
          <w:sz w:val="24"/>
          <w:szCs w:val="24"/>
          <w:lang w:eastAsia="ru-RU"/>
        </w:rPr>
        <w:t xml:space="preserve">9.2. </w:t>
      </w:r>
      <w:r w:rsidRPr="006F13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Заключение договора </w:t>
      </w:r>
      <w:r w:rsidR="00364BF5" w:rsidRPr="006F13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аренды земельного участка </w:t>
      </w:r>
      <w:r w:rsidRPr="006F13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итогам электронного аукциона осуществляется в электронной форме с применением функционала автоматизированной системы Оператора аукциона</w:t>
      </w:r>
      <w:r w:rsidRPr="00364B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64BF5" w:rsidRPr="00364BF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подписания Организатором аукциона договора аренды земельного участка с использованием </w:t>
      </w:r>
      <w:r w:rsidR="00B82F24">
        <w:rPr>
          <w:rFonts w:ascii="Times New Roman" w:eastAsia="Times New Roman" w:hAnsi="Times New Roman"/>
          <w:sz w:val="24"/>
          <w:szCs w:val="24"/>
          <w:lang w:eastAsia="ru-RU"/>
        </w:rPr>
        <w:t xml:space="preserve">усиленной квалифицированной </w:t>
      </w:r>
      <w:r w:rsidR="00364BF5" w:rsidRPr="00364BF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подписи, указанный договор направляется на согласование победителю аукциона, и считается заключенным после </w:t>
      </w:r>
      <w:r w:rsidRPr="00364BF5">
        <w:rPr>
          <w:rFonts w:ascii="Times New Roman" w:hAnsi="Times New Roman"/>
          <w:sz w:val="24"/>
          <w:szCs w:val="24"/>
        </w:rPr>
        <w:t xml:space="preserve">подписания договора со стороны </w:t>
      </w:r>
      <w:r w:rsidR="00364BF5" w:rsidRPr="00364BF5">
        <w:rPr>
          <w:rFonts w:ascii="Times New Roman" w:hAnsi="Times New Roman"/>
          <w:sz w:val="24"/>
          <w:szCs w:val="24"/>
        </w:rPr>
        <w:t>победител</w:t>
      </w:r>
      <w:r w:rsidRPr="00364BF5">
        <w:rPr>
          <w:rFonts w:ascii="Times New Roman" w:hAnsi="Times New Roman"/>
          <w:sz w:val="24"/>
          <w:szCs w:val="24"/>
        </w:rPr>
        <w:t xml:space="preserve">я с использованием </w:t>
      </w:r>
      <w:r w:rsidR="00B82F24">
        <w:rPr>
          <w:rFonts w:ascii="Times New Roman" w:eastAsia="Times New Roman" w:hAnsi="Times New Roman"/>
          <w:sz w:val="24"/>
          <w:szCs w:val="24"/>
          <w:lang w:eastAsia="ru-RU"/>
        </w:rPr>
        <w:t xml:space="preserve">усиленной квалифицированной </w:t>
      </w:r>
      <w:r w:rsidR="00B82F24" w:rsidRPr="00364BF5">
        <w:rPr>
          <w:rFonts w:ascii="Times New Roman" w:eastAsia="Times New Roman" w:hAnsi="Times New Roman"/>
          <w:sz w:val="24"/>
          <w:szCs w:val="24"/>
          <w:lang w:eastAsia="ru-RU"/>
        </w:rPr>
        <w:t>электронной подписи</w:t>
      </w:r>
      <w:r w:rsidR="00B82F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63450" w:rsidRDefault="00663450" w:rsidP="0056767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3450" w:rsidRDefault="00B82F24" w:rsidP="0056767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9.3. Договор аренды земельного участка заключается по форме, утвержденной Организатором аукциона (Приложении № 2 к Информационному сообщению).</w:t>
      </w:r>
    </w:p>
    <w:p w:rsidR="00663450" w:rsidRDefault="00663450" w:rsidP="0056767E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99F" w:rsidRDefault="00B82F24" w:rsidP="00B6099F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9.4</w:t>
      </w:r>
      <w:r w:rsidR="00B60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6099F" w:rsidRPr="00B609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результатам проведения электронного аукциона </w:t>
      </w:r>
      <w:r w:rsidR="00B6099F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не допускается заключение дого</w:t>
      </w:r>
      <w:r w:rsidR="00401B8E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вора аренды земельного участка</w:t>
      </w:r>
      <w:r w:rsidR="004425FE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, находящегося в государственной или муниципальной собственности,</w:t>
      </w:r>
      <w:r w:rsidR="00401B8E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B6099F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</w:t>
      </w:r>
      <w:r w:rsidR="004425FE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татах электронного аукциона на О</w:t>
      </w:r>
      <w:r w:rsidR="00B6099F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фициальном сайте</w:t>
      </w:r>
      <w:r w:rsidR="004425FE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торгов</w:t>
      </w:r>
      <w:r w:rsidR="00B6099F" w:rsidRPr="00B609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6099F" w:rsidRDefault="00B6099F" w:rsidP="00B6099F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7AE" w:rsidRDefault="00F70C75" w:rsidP="009A31F8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9.5</w:t>
      </w:r>
      <w:r w:rsidR="00B6099F" w:rsidRPr="00B6099F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Организатор аукциона </w:t>
      </w:r>
      <w:r w:rsidR="00B6099F" w:rsidRPr="00B609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обязан </w:t>
      </w:r>
      <w:r w:rsidR="00B6099F" w:rsidRPr="006F135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в течение пяти дней</w:t>
      </w:r>
      <w:r w:rsidR="00B6099F" w:rsidRPr="00B609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 дня истечения срока, предусмотренного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пунктом 9.4</w:t>
      </w:r>
      <w:r w:rsidR="00B6099F" w:rsidRPr="00B6099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B6099F" w:rsidRPr="00B609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Информационного сообщения, направить победителю электронного аукциона или </w:t>
      </w:r>
      <w:r w:rsidR="00B6099F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иным лицам, с которыми в соответствии с пунктами 13, 14, 20 и 25 </w:t>
      </w:r>
      <w:r w:rsidR="00401B8E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B6099F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ст. 39.12 Земельного кодекса заключается </w:t>
      </w:r>
      <w:r w:rsidR="00401B8E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договор аренды земельного участка, </w:t>
      </w:r>
      <w:r w:rsidR="004425FE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находящегося в государственной или муниципальной собственности, </w:t>
      </w:r>
      <w:r w:rsidR="00B6099F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подписанный проект договора аренды </w:t>
      </w:r>
      <w:r w:rsidR="00401B8E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такого </w:t>
      </w:r>
      <w:r w:rsidR="00B6099F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земельного участка</w:t>
      </w:r>
      <w:r w:rsidR="00401B8E" w:rsidRPr="00774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66D5D" w:rsidRDefault="00666D5D" w:rsidP="00666D5D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077781" w:rsidRDefault="00077781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71B" w:rsidRDefault="009951FC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F70C7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951FC">
        <w:rPr>
          <w:rFonts w:ascii="Times New Roman" w:hAnsi="Times New Roman"/>
          <w:bCs/>
          <w:color w:val="000000" w:themeColor="text1"/>
          <w:sz w:val="24"/>
          <w:szCs w:val="24"/>
        </w:rPr>
        <w:t>Задаток, внесенный Участником, приз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нанным п</w:t>
      </w:r>
      <w:r w:rsidRPr="009951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обедителем аукциона, задаток, внесенный иным лицом, с которым заключается </w:t>
      </w:r>
      <w:r w:rsidR="0056767E">
        <w:rPr>
          <w:rFonts w:ascii="Times New Roman" w:hAnsi="Times New Roman"/>
          <w:bCs/>
          <w:color w:val="000000" w:themeColor="text1"/>
          <w:sz w:val="24"/>
          <w:szCs w:val="24"/>
        </w:rPr>
        <w:t>договор аренды земельного участка в соответствии с Земельным кодексом РФ</w:t>
      </w:r>
      <w:r w:rsidRPr="009951FC">
        <w:rPr>
          <w:rFonts w:ascii="Times New Roman" w:hAnsi="Times New Roman"/>
          <w:bCs/>
          <w:sz w:val="24"/>
          <w:szCs w:val="24"/>
        </w:rPr>
        <w:t>, засчитывается в счет арендной платы за земельный участок.</w:t>
      </w:r>
    </w:p>
    <w:p w:rsidR="00F70C75" w:rsidRDefault="009951FC" w:rsidP="00F70C75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 аукциона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прекращает блокирование и осуществляет перевод денеж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средств указанных лиц, внесе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нных ими ранее в качестве задатка, Организатору аукциона в течение 5 (пяти) рабочих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получения Оператором аукциона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от Организатора аукциона поручения на перевод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денежных средств.</w:t>
      </w:r>
    </w:p>
    <w:p w:rsidR="00F70C75" w:rsidRDefault="00F70C75" w:rsidP="00F70C75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C75" w:rsidRPr="00F70C75" w:rsidRDefault="00F70C75" w:rsidP="00F70C75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C75">
        <w:rPr>
          <w:rFonts w:ascii="Times New Roman" w:eastAsia="Times New Roman" w:hAnsi="Times New Roman"/>
          <w:sz w:val="24"/>
          <w:szCs w:val="24"/>
          <w:lang w:eastAsia="ru-RU"/>
        </w:rPr>
        <w:t xml:space="preserve">9.7. </w:t>
      </w:r>
      <w:r w:rsidRPr="00F70C75">
        <w:rPr>
          <w:rFonts w:ascii="Times New Roman" w:hAnsi="Times New Roman"/>
          <w:sz w:val="24"/>
          <w:szCs w:val="24"/>
          <w:lang w:eastAsia="zh-CN"/>
        </w:rPr>
        <w:t xml:space="preserve">Договор аренды земельного участка должен быть подписан и предоставлен Организатору аукциона </w:t>
      </w:r>
      <w:r w:rsidRPr="006F1351">
        <w:rPr>
          <w:rFonts w:ascii="Times New Roman" w:hAnsi="Times New Roman"/>
          <w:sz w:val="24"/>
          <w:szCs w:val="24"/>
          <w:u w:val="single"/>
          <w:lang w:eastAsia="zh-CN"/>
        </w:rPr>
        <w:t>в течение десяти рабочих дней</w:t>
      </w:r>
      <w:r w:rsidRPr="00F70C75">
        <w:rPr>
          <w:rFonts w:ascii="Times New Roman" w:hAnsi="Times New Roman"/>
          <w:sz w:val="24"/>
          <w:szCs w:val="24"/>
          <w:lang w:eastAsia="zh-CN"/>
        </w:rPr>
        <w:t xml:space="preserve"> со дня направления Организатором аукциона его победителю аукциона, лицу, подавшему единственную заявку на участие в аукционе, заявителю, признанному единственным участником аукциона, или единственному принявшему участие в аукционе участнику.</w:t>
      </w:r>
    </w:p>
    <w:p w:rsidR="00F70C75" w:rsidRPr="007747AE" w:rsidRDefault="00F70C75" w:rsidP="009A31F8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71B" w:rsidRDefault="009951FC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47AE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530B0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747AE">
        <w:rPr>
          <w:rFonts w:ascii="Times New Roman" w:eastAsia="Times New Roman" w:hAnsi="Times New Roman"/>
          <w:sz w:val="24"/>
          <w:szCs w:val="24"/>
          <w:lang w:eastAsia="ru-RU"/>
        </w:rPr>
        <w:t>. Есл</w:t>
      </w:r>
      <w:r w:rsidRPr="009951FC">
        <w:rPr>
          <w:rFonts w:ascii="Times New Roman" w:eastAsia="Times New Roman" w:hAnsi="Times New Roman"/>
          <w:sz w:val="24"/>
          <w:szCs w:val="24"/>
          <w:lang w:eastAsia="ru-RU"/>
        </w:rPr>
        <w:t>и договор аренды земельного участка в течение д</w:t>
      </w:r>
      <w:r w:rsidRPr="00F44F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есяти рабочих дней со дня направления победителю аукциона проекта указанного договора не был им подписан и представлен Организатору аукциона, Организатор аукциона направляет указанный договор участнику аукциона, который сделал предпоследнее предложение о цене предмета аукциона, для </w:t>
      </w:r>
      <w:r w:rsidR="00F70C7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его</w:t>
      </w:r>
      <w:r w:rsidRPr="00F44F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заключения </w:t>
      </w:r>
      <w:r w:rsidRPr="006F1351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по цене, предложенной таким участником аукциона</w:t>
      </w:r>
      <w:r w:rsidRPr="00F44F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23132" w:rsidRDefault="00E23132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71B" w:rsidRDefault="00F44FF1" w:rsidP="001C371B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44F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</w:t>
      </w:r>
      <w:r w:rsidR="00530B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Pr="00F44FF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9951FC" w:rsidRPr="00F44F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случае, если в течение десяти р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абочих дней со дня направления у</w:t>
      </w:r>
      <w:r w:rsidR="009951FC" w:rsidRPr="00F44F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частнику аукциона, который сделал предпоследнее предложение о цене предмета аукциона, проекта договора аренды земельного участка этот участник </w:t>
      </w:r>
      <w:r w:rsidRPr="00F44F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 представил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Организатору аукциона</w:t>
      </w:r>
      <w:r w:rsidRPr="00F44F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подписанный им договор аренды земельного участка, Организатор аукциона </w:t>
      </w:r>
      <w:r w:rsidR="009951FC" w:rsidRPr="00F44F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вправе объявить о проведении повторного аукциона или распорядиться земельным участком иным образом в соответствии с </w:t>
      </w:r>
      <w:r w:rsidRPr="00F44FF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Земельным кодексом РФ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23132" w:rsidRDefault="00E23132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132" w:rsidRPr="00E23132" w:rsidRDefault="00E23132" w:rsidP="00E23132">
      <w:pPr>
        <w:spacing w:after="0" w:line="240" w:lineRule="auto"/>
        <w:ind w:left="-851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231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9.</w:t>
      </w:r>
      <w:r w:rsidR="00530B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Pr="00E231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З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адатки, внесенные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победителем аукциона, 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иным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 лицами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с которым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договор аренды земельного участка заключается в соответствии с </w:t>
      </w:r>
      <w:hyperlink r:id="rId16" w:anchor="block_391213" w:history="1">
        <w:r w:rsidRPr="00E23132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пунктом 13</w:t>
        </w:r>
      </w:hyperlink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17" w:anchor="block_391214" w:history="1">
        <w:r w:rsidRPr="00E23132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14</w:t>
        </w:r>
      </w:hyperlink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18" w:anchor="block_391220" w:history="1">
        <w:r w:rsidRPr="00E23132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20</w:t>
        </w:r>
      </w:hyperlink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или </w:t>
      </w:r>
      <w:hyperlink r:id="rId19" w:anchor="block_391225" w:history="1">
        <w:r w:rsidRPr="00E23132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25</w:t>
        </w:r>
      </w:hyperlink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ст. 39.12 Земельного кодекса РФ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и 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 заключившими в установленном 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порядке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договора аренды земельного участка вследствие уклонения от </w:t>
      </w:r>
      <w:r w:rsidR="005A21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его заключения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0185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указанным лицам </w:t>
      </w:r>
      <w:r w:rsidRPr="00E231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 возвращаются.</w:t>
      </w:r>
    </w:p>
    <w:p w:rsidR="001C371B" w:rsidRPr="00E23132" w:rsidRDefault="001C371B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D75C0" w:rsidRDefault="00F44FF1" w:rsidP="001C371B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530B0E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A215D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уклонившемся</w:t>
      </w:r>
      <w:r w:rsidR="005D75C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 аренды земельного участка, являющегося предметом аукциона, и об и</w:t>
      </w:r>
      <w:r w:rsidR="005A215D">
        <w:rPr>
          <w:rFonts w:ascii="Times New Roman" w:eastAsia="Times New Roman" w:hAnsi="Times New Roman"/>
          <w:sz w:val="24"/>
          <w:szCs w:val="24"/>
          <w:lang w:eastAsia="ru-RU"/>
        </w:rPr>
        <w:t>ных лицах, с которыми указанный договор заключае</w:t>
      </w:r>
      <w:r w:rsidR="005D75C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в соответствии с </w:t>
      </w:r>
      <w:r w:rsidR="00666B32">
        <w:rPr>
          <w:rFonts w:ascii="Times New Roman" w:eastAsia="Times New Roman" w:hAnsi="Times New Roman"/>
          <w:sz w:val="24"/>
          <w:szCs w:val="24"/>
          <w:lang w:eastAsia="ru-RU"/>
        </w:rPr>
        <w:t>пунктом 13, 14, 20 или 25 ст.</w:t>
      </w:r>
      <w:r w:rsidR="005D75C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39.12 Земельного кодекса </w:t>
      </w:r>
      <w:r w:rsidR="005A215D">
        <w:rPr>
          <w:rFonts w:ascii="Times New Roman" w:eastAsia="Times New Roman" w:hAnsi="Times New Roman"/>
          <w:sz w:val="24"/>
          <w:szCs w:val="24"/>
          <w:lang w:eastAsia="ru-RU"/>
        </w:rPr>
        <w:t>РФ и которые уклонились от его</w:t>
      </w:r>
      <w:r w:rsidR="005D75C0" w:rsidRPr="0000211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заключения, включаются в реестр недобросовестных участников аукциона.</w:t>
      </w:r>
    </w:p>
    <w:p w:rsidR="005D75C0" w:rsidRPr="005C3D8F" w:rsidRDefault="005D75C0" w:rsidP="005D75C0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75C0" w:rsidRPr="00EC7491" w:rsidRDefault="001C371B" w:rsidP="005D75C0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EC74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="00F44FF1" w:rsidRPr="00EC749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</w:t>
      </w:r>
      <w:r w:rsidR="00F44FF1" w:rsidRPr="00EC74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D6624" w:rsidRPr="00EC7491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ПОЛОЖЕНИЯ.</w:t>
      </w:r>
    </w:p>
    <w:bookmarkEnd w:id="0"/>
    <w:p w:rsidR="007D6624" w:rsidRDefault="007D6624" w:rsidP="005D75C0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6624" w:rsidRDefault="007D6624" w:rsidP="007D6624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10.1. Вопросы, связанные с проведением аукциона, и не нашедшие отражения в настоящем Информационном сообщении, регулируются действующим законодательством </w:t>
      </w:r>
      <w:r w:rsidR="00530B0E">
        <w:rPr>
          <w:rFonts w:ascii="Times New Roman" w:eastAsia="Times New Roman" w:hAnsi="Times New Roman"/>
          <w:sz w:val="24"/>
          <w:szCs w:val="24"/>
          <w:lang w:eastAsia="ru-RU"/>
        </w:rPr>
        <w:t xml:space="preserve">РФ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Регламентом.</w:t>
      </w:r>
    </w:p>
    <w:p w:rsidR="00794207" w:rsidRDefault="007D6624" w:rsidP="00794207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10.2. Информационное сообщение содержит два приложения:</w:t>
      </w:r>
    </w:p>
    <w:p w:rsidR="007D6624" w:rsidRDefault="005D75C0" w:rsidP="00794207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F44FF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1. Фор</w:t>
      </w:r>
      <w:r w:rsidR="007D6624">
        <w:rPr>
          <w:rFonts w:ascii="Times New Roman" w:eastAsia="Times New Roman" w:hAnsi="Times New Roman"/>
          <w:sz w:val="24"/>
          <w:szCs w:val="24"/>
          <w:lang w:eastAsia="ru-RU"/>
        </w:rPr>
        <w:t>ма заявки на участие в аукционе</w:t>
      </w:r>
      <w:r w:rsidR="007942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6624" w:rsidRPr="00F44FF1" w:rsidRDefault="005D75C0" w:rsidP="007D6624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F44FF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2. Проект 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C3D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7D6624" w:rsidRPr="00F44FF1" w:rsidSect="0034498C">
      <w:footerReference w:type="default" r:id="rId20"/>
      <w:pgSz w:w="11906" w:h="16838"/>
      <w:pgMar w:top="851" w:right="850" w:bottom="709" w:left="1701" w:header="397" w:footer="1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41" w:rsidRDefault="00556841" w:rsidP="00793ED0">
      <w:pPr>
        <w:spacing w:after="0" w:line="240" w:lineRule="auto"/>
      </w:pPr>
      <w:r>
        <w:separator/>
      </w:r>
    </w:p>
  </w:endnote>
  <w:endnote w:type="continuationSeparator" w:id="0">
    <w:p w:rsidR="00556841" w:rsidRDefault="00556841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8E" w:rsidRDefault="0090438E" w:rsidP="0034498C">
    <w:pPr>
      <w:pStyle w:val="ae"/>
      <w:jc w:val="center"/>
    </w:pPr>
    <w:r w:rsidRPr="00D54E3B">
      <w:rPr>
        <w:rFonts w:ascii="Times New Roman" w:hAnsi="Times New Roman"/>
      </w:rPr>
      <w:fldChar w:fldCharType="begin"/>
    </w:r>
    <w:r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EC7491">
      <w:rPr>
        <w:rFonts w:ascii="Times New Roman" w:hAnsi="Times New Roman"/>
        <w:noProof/>
      </w:rPr>
      <w:t>9</w:t>
    </w:r>
    <w:r w:rsidRPr="00D54E3B">
      <w:rPr>
        <w:rFonts w:ascii="Times New Roman" w:hAnsi="Times New Roman"/>
      </w:rPr>
      <w:fldChar w:fldCharType="end"/>
    </w:r>
  </w:p>
  <w:p w:rsidR="0090438E" w:rsidRDefault="0090438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41" w:rsidRDefault="00556841" w:rsidP="00793ED0">
      <w:pPr>
        <w:spacing w:after="0" w:line="240" w:lineRule="auto"/>
      </w:pPr>
      <w:r>
        <w:separator/>
      </w:r>
    </w:p>
  </w:footnote>
  <w:footnote w:type="continuationSeparator" w:id="0">
    <w:p w:rsidR="00556841" w:rsidRDefault="00556841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 w15:restartNumberingAfterBreak="0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BD2BA8"/>
    <w:multiLevelType w:val="multilevel"/>
    <w:tmpl w:val="C124FA6A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CF21C6"/>
    <w:multiLevelType w:val="multilevel"/>
    <w:tmpl w:val="C754986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2" w15:restartNumberingAfterBreak="0">
    <w:nsid w:val="196D2341"/>
    <w:multiLevelType w:val="multilevel"/>
    <w:tmpl w:val="59687FD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570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13" w15:restartNumberingAfterBreak="0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6" w15:restartNumberingAfterBreak="0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7" w15:restartNumberingAfterBreak="0">
    <w:nsid w:val="288F2CAC"/>
    <w:multiLevelType w:val="multilevel"/>
    <w:tmpl w:val="14B6DE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18" w15:restartNumberingAfterBreak="0">
    <w:nsid w:val="2A0F2E21"/>
    <w:multiLevelType w:val="multilevel"/>
    <w:tmpl w:val="C754986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1066C30"/>
    <w:multiLevelType w:val="multilevel"/>
    <w:tmpl w:val="D0F28B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1" w15:restartNumberingAfterBreak="0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3" w15:restartNumberingAfterBreak="0">
    <w:nsid w:val="34EF6DBA"/>
    <w:multiLevelType w:val="multilevel"/>
    <w:tmpl w:val="AE94E7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24" w15:restartNumberingAfterBreak="0">
    <w:nsid w:val="369376BB"/>
    <w:multiLevelType w:val="multilevel"/>
    <w:tmpl w:val="7A766F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76" w:hanging="1800"/>
      </w:pPr>
      <w:rPr>
        <w:rFonts w:hint="default"/>
      </w:rPr>
    </w:lvl>
  </w:abstractNum>
  <w:abstractNum w:abstractNumId="25" w15:restartNumberingAfterBreak="0">
    <w:nsid w:val="36B632FF"/>
    <w:multiLevelType w:val="multilevel"/>
    <w:tmpl w:val="F0BA99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6" w15:restartNumberingAfterBreak="0">
    <w:nsid w:val="39C02A8B"/>
    <w:multiLevelType w:val="multilevel"/>
    <w:tmpl w:val="9266D6E8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8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0AB1B39"/>
    <w:multiLevelType w:val="multilevel"/>
    <w:tmpl w:val="C9568736"/>
    <w:lvl w:ilvl="0">
      <w:start w:val="1"/>
      <w:numFmt w:val="decimal"/>
      <w:lvlText w:val="%1."/>
      <w:lvlJc w:val="left"/>
      <w:pPr>
        <w:ind w:left="141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187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1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5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8" w:hanging="1417"/>
      </w:pPr>
      <w:rPr>
        <w:rFonts w:hint="default"/>
        <w:lang w:val="ru-RU" w:eastAsia="en-US" w:bidi="ar-SA"/>
      </w:rPr>
    </w:lvl>
  </w:abstractNum>
  <w:abstractNum w:abstractNumId="30" w15:restartNumberingAfterBreak="0">
    <w:nsid w:val="473805FD"/>
    <w:multiLevelType w:val="hybridMultilevel"/>
    <w:tmpl w:val="8AE87CB8"/>
    <w:lvl w:ilvl="0" w:tplc="5C5C99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487737D1"/>
    <w:multiLevelType w:val="multilevel"/>
    <w:tmpl w:val="F9FCCB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32" w15:restartNumberingAfterBreak="0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531462B6"/>
    <w:multiLevelType w:val="multilevel"/>
    <w:tmpl w:val="6102F7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34" w15:restartNumberingAfterBreak="0">
    <w:nsid w:val="562478C6"/>
    <w:multiLevelType w:val="multilevel"/>
    <w:tmpl w:val="10A86D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566A78FC"/>
    <w:multiLevelType w:val="multilevel"/>
    <w:tmpl w:val="6562DA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ACC1B61"/>
    <w:multiLevelType w:val="multilevel"/>
    <w:tmpl w:val="F99A4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37" w15:restartNumberingAfterBreak="0">
    <w:nsid w:val="61AE1D53"/>
    <w:multiLevelType w:val="hybridMultilevel"/>
    <w:tmpl w:val="6EAE897E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39" w15:restartNumberingAfterBreak="0">
    <w:nsid w:val="632C5D79"/>
    <w:multiLevelType w:val="multilevel"/>
    <w:tmpl w:val="48D46D0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40" w15:restartNumberingAfterBreak="0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1" w15:restartNumberingAfterBreak="0">
    <w:nsid w:val="6BE27895"/>
    <w:multiLevelType w:val="hybridMultilevel"/>
    <w:tmpl w:val="5D308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C2176AC"/>
    <w:multiLevelType w:val="multilevel"/>
    <w:tmpl w:val="10BC3C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44" w15:restartNumberingAfterBreak="0">
    <w:nsid w:val="72520D39"/>
    <w:multiLevelType w:val="multilevel"/>
    <w:tmpl w:val="FB2C7FF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904" w:hanging="1800"/>
      </w:pPr>
      <w:rPr>
        <w:rFonts w:hint="default"/>
      </w:rPr>
    </w:lvl>
  </w:abstractNum>
  <w:abstractNum w:abstractNumId="45" w15:restartNumberingAfterBreak="0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6" w15:restartNumberingAfterBreak="0">
    <w:nsid w:val="7EA43AA8"/>
    <w:multiLevelType w:val="multilevel"/>
    <w:tmpl w:val="049C15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27"/>
  </w:num>
  <w:num w:numId="7">
    <w:abstractNumId w:val="16"/>
  </w:num>
  <w:num w:numId="8">
    <w:abstractNumId w:val="10"/>
  </w:num>
  <w:num w:numId="9">
    <w:abstractNumId w:val="45"/>
  </w:num>
  <w:num w:numId="10">
    <w:abstractNumId w:val="7"/>
  </w:num>
  <w:num w:numId="11">
    <w:abstractNumId w:val="28"/>
  </w:num>
  <w:num w:numId="12">
    <w:abstractNumId w:val="7"/>
  </w:num>
  <w:num w:numId="13">
    <w:abstractNumId w:val="28"/>
  </w:num>
  <w:num w:numId="14">
    <w:abstractNumId w:val="14"/>
  </w:num>
  <w:num w:numId="15">
    <w:abstractNumId w:val="11"/>
  </w:num>
  <w:num w:numId="16">
    <w:abstractNumId w:val="15"/>
  </w:num>
  <w:num w:numId="17">
    <w:abstractNumId w:val="21"/>
  </w:num>
  <w:num w:numId="18">
    <w:abstractNumId w:val="4"/>
  </w:num>
  <w:num w:numId="19">
    <w:abstractNumId w:val="8"/>
  </w:num>
  <w:num w:numId="20">
    <w:abstractNumId w:val="43"/>
  </w:num>
  <w:num w:numId="21">
    <w:abstractNumId w:val="5"/>
  </w:num>
  <w:num w:numId="22">
    <w:abstractNumId w:val="22"/>
  </w:num>
  <w:num w:numId="23">
    <w:abstractNumId w:val="40"/>
  </w:num>
  <w:num w:numId="24">
    <w:abstractNumId w:val="37"/>
  </w:num>
  <w:num w:numId="25">
    <w:abstractNumId w:val="32"/>
  </w:num>
  <w:num w:numId="26">
    <w:abstractNumId w:val="19"/>
  </w:num>
  <w:num w:numId="27">
    <w:abstractNumId w:val="38"/>
  </w:num>
  <w:num w:numId="28">
    <w:abstractNumId w:val="6"/>
  </w:num>
  <w:num w:numId="29">
    <w:abstractNumId w:val="41"/>
  </w:num>
  <w:num w:numId="30">
    <w:abstractNumId w:val="35"/>
  </w:num>
  <w:num w:numId="31">
    <w:abstractNumId w:val="24"/>
  </w:num>
  <w:num w:numId="32">
    <w:abstractNumId w:val="44"/>
  </w:num>
  <w:num w:numId="33">
    <w:abstractNumId w:val="29"/>
  </w:num>
  <w:num w:numId="34">
    <w:abstractNumId w:val="17"/>
  </w:num>
  <w:num w:numId="35">
    <w:abstractNumId w:val="23"/>
  </w:num>
  <w:num w:numId="36">
    <w:abstractNumId w:val="33"/>
  </w:num>
  <w:num w:numId="37">
    <w:abstractNumId w:val="39"/>
  </w:num>
  <w:num w:numId="38">
    <w:abstractNumId w:val="31"/>
  </w:num>
  <w:num w:numId="39">
    <w:abstractNumId w:val="12"/>
  </w:num>
  <w:num w:numId="40">
    <w:abstractNumId w:val="25"/>
  </w:num>
  <w:num w:numId="41">
    <w:abstractNumId w:val="46"/>
  </w:num>
  <w:num w:numId="42">
    <w:abstractNumId w:val="9"/>
  </w:num>
  <w:num w:numId="43">
    <w:abstractNumId w:val="18"/>
  </w:num>
  <w:num w:numId="44">
    <w:abstractNumId w:val="26"/>
  </w:num>
  <w:num w:numId="45">
    <w:abstractNumId w:val="34"/>
  </w:num>
  <w:num w:numId="46">
    <w:abstractNumId w:val="42"/>
  </w:num>
  <w:num w:numId="47">
    <w:abstractNumId w:val="36"/>
  </w:num>
  <w:num w:numId="48">
    <w:abstractNumId w:val="3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EC"/>
    <w:rsid w:val="0000185F"/>
    <w:rsid w:val="00002115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36D2"/>
    <w:rsid w:val="00055240"/>
    <w:rsid w:val="000578E6"/>
    <w:rsid w:val="0006015B"/>
    <w:rsid w:val="00061153"/>
    <w:rsid w:val="00062527"/>
    <w:rsid w:val="00065501"/>
    <w:rsid w:val="00072A67"/>
    <w:rsid w:val="0007392A"/>
    <w:rsid w:val="00077781"/>
    <w:rsid w:val="00077A35"/>
    <w:rsid w:val="00080075"/>
    <w:rsid w:val="00080D01"/>
    <w:rsid w:val="00081E51"/>
    <w:rsid w:val="00083A62"/>
    <w:rsid w:val="0008435F"/>
    <w:rsid w:val="000855C6"/>
    <w:rsid w:val="00085CB7"/>
    <w:rsid w:val="00094B72"/>
    <w:rsid w:val="00097203"/>
    <w:rsid w:val="000A2537"/>
    <w:rsid w:val="000A47F9"/>
    <w:rsid w:val="000B1A2B"/>
    <w:rsid w:val="000B57A0"/>
    <w:rsid w:val="000B66D4"/>
    <w:rsid w:val="000C0145"/>
    <w:rsid w:val="000C0429"/>
    <w:rsid w:val="000C318B"/>
    <w:rsid w:val="000C5035"/>
    <w:rsid w:val="000C51D7"/>
    <w:rsid w:val="000D08D7"/>
    <w:rsid w:val="000D1F10"/>
    <w:rsid w:val="000D65D4"/>
    <w:rsid w:val="000E113A"/>
    <w:rsid w:val="000E3905"/>
    <w:rsid w:val="000E4A9D"/>
    <w:rsid w:val="000E6A1C"/>
    <w:rsid w:val="000F0B2B"/>
    <w:rsid w:val="000F1E3D"/>
    <w:rsid w:val="000F72F6"/>
    <w:rsid w:val="000F7479"/>
    <w:rsid w:val="00100677"/>
    <w:rsid w:val="00101391"/>
    <w:rsid w:val="00101B24"/>
    <w:rsid w:val="00101B3D"/>
    <w:rsid w:val="00110BED"/>
    <w:rsid w:val="00110DB8"/>
    <w:rsid w:val="001127F7"/>
    <w:rsid w:val="00112DD7"/>
    <w:rsid w:val="001146B9"/>
    <w:rsid w:val="00117F9F"/>
    <w:rsid w:val="001214A0"/>
    <w:rsid w:val="0012153A"/>
    <w:rsid w:val="00125FCE"/>
    <w:rsid w:val="00127ACF"/>
    <w:rsid w:val="001314D7"/>
    <w:rsid w:val="00131D2D"/>
    <w:rsid w:val="00132CD5"/>
    <w:rsid w:val="001338F2"/>
    <w:rsid w:val="001355F8"/>
    <w:rsid w:val="001428CE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746D8"/>
    <w:rsid w:val="001752C5"/>
    <w:rsid w:val="0018009C"/>
    <w:rsid w:val="00183C52"/>
    <w:rsid w:val="0018593F"/>
    <w:rsid w:val="00185CA2"/>
    <w:rsid w:val="00193AE0"/>
    <w:rsid w:val="00194B9C"/>
    <w:rsid w:val="00195483"/>
    <w:rsid w:val="0019696B"/>
    <w:rsid w:val="001A709F"/>
    <w:rsid w:val="001B08D9"/>
    <w:rsid w:val="001B2EC6"/>
    <w:rsid w:val="001B35EC"/>
    <w:rsid w:val="001C0369"/>
    <w:rsid w:val="001C172E"/>
    <w:rsid w:val="001C18DC"/>
    <w:rsid w:val="001C371B"/>
    <w:rsid w:val="001C3F2F"/>
    <w:rsid w:val="001C5720"/>
    <w:rsid w:val="001C6FE4"/>
    <w:rsid w:val="001D32DB"/>
    <w:rsid w:val="001E14CF"/>
    <w:rsid w:val="001E7A3B"/>
    <w:rsid w:val="001E7CD0"/>
    <w:rsid w:val="001F0CB0"/>
    <w:rsid w:val="001F3611"/>
    <w:rsid w:val="001F367F"/>
    <w:rsid w:val="00200529"/>
    <w:rsid w:val="00201855"/>
    <w:rsid w:val="0020525C"/>
    <w:rsid w:val="00207B69"/>
    <w:rsid w:val="00213258"/>
    <w:rsid w:val="0021795F"/>
    <w:rsid w:val="00222364"/>
    <w:rsid w:val="0022483E"/>
    <w:rsid w:val="0022586E"/>
    <w:rsid w:val="00227207"/>
    <w:rsid w:val="00227372"/>
    <w:rsid w:val="002350A0"/>
    <w:rsid w:val="0023717C"/>
    <w:rsid w:val="00243AE3"/>
    <w:rsid w:val="00243D52"/>
    <w:rsid w:val="00244A73"/>
    <w:rsid w:val="00251597"/>
    <w:rsid w:val="00252B89"/>
    <w:rsid w:val="0025746D"/>
    <w:rsid w:val="00262021"/>
    <w:rsid w:val="002627CF"/>
    <w:rsid w:val="00263E4B"/>
    <w:rsid w:val="002665C2"/>
    <w:rsid w:val="002716AD"/>
    <w:rsid w:val="00271C3E"/>
    <w:rsid w:val="00271DC5"/>
    <w:rsid w:val="00273A0B"/>
    <w:rsid w:val="00275AFF"/>
    <w:rsid w:val="00277F11"/>
    <w:rsid w:val="00285F6A"/>
    <w:rsid w:val="00286AC6"/>
    <w:rsid w:val="00286F6D"/>
    <w:rsid w:val="00290E21"/>
    <w:rsid w:val="0029237D"/>
    <w:rsid w:val="00292722"/>
    <w:rsid w:val="0029433C"/>
    <w:rsid w:val="002962BA"/>
    <w:rsid w:val="002A3C6C"/>
    <w:rsid w:val="002A62B4"/>
    <w:rsid w:val="002A6B2F"/>
    <w:rsid w:val="002B3699"/>
    <w:rsid w:val="002B54D4"/>
    <w:rsid w:val="002B58AB"/>
    <w:rsid w:val="002B6AC5"/>
    <w:rsid w:val="002C389A"/>
    <w:rsid w:val="002C5A2C"/>
    <w:rsid w:val="002C7FDB"/>
    <w:rsid w:val="002D1769"/>
    <w:rsid w:val="002D4BDD"/>
    <w:rsid w:val="002D6DF4"/>
    <w:rsid w:val="002E0447"/>
    <w:rsid w:val="002E5E68"/>
    <w:rsid w:val="002E7A54"/>
    <w:rsid w:val="002F1411"/>
    <w:rsid w:val="002F2E8C"/>
    <w:rsid w:val="002F597C"/>
    <w:rsid w:val="002F62BC"/>
    <w:rsid w:val="002F65D1"/>
    <w:rsid w:val="002F7397"/>
    <w:rsid w:val="002F7635"/>
    <w:rsid w:val="003006A8"/>
    <w:rsid w:val="0030312C"/>
    <w:rsid w:val="003032DE"/>
    <w:rsid w:val="00311800"/>
    <w:rsid w:val="003120F9"/>
    <w:rsid w:val="00312407"/>
    <w:rsid w:val="003141F5"/>
    <w:rsid w:val="00316FCF"/>
    <w:rsid w:val="00323FBE"/>
    <w:rsid w:val="00330139"/>
    <w:rsid w:val="003316F3"/>
    <w:rsid w:val="003323B0"/>
    <w:rsid w:val="0033267F"/>
    <w:rsid w:val="0033274C"/>
    <w:rsid w:val="0034498C"/>
    <w:rsid w:val="00350909"/>
    <w:rsid w:val="00350B45"/>
    <w:rsid w:val="00351ACF"/>
    <w:rsid w:val="003550A7"/>
    <w:rsid w:val="003567F1"/>
    <w:rsid w:val="00356F58"/>
    <w:rsid w:val="00361BBD"/>
    <w:rsid w:val="00362253"/>
    <w:rsid w:val="00362758"/>
    <w:rsid w:val="003636C8"/>
    <w:rsid w:val="00363B92"/>
    <w:rsid w:val="00364BF5"/>
    <w:rsid w:val="00367EBA"/>
    <w:rsid w:val="00372CE8"/>
    <w:rsid w:val="00373A12"/>
    <w:rsid w:val="00373F60"/>
    <w:rsid w:val="00381F2B"/>
    <w:rsid w:val="003852A8"/>
    <w:rsid w:val="00387306"/>
    <w:rsid w:val="003879D5"/>
    <w:rsid w:val="00393AA8"/>
    <w:rsid w:val="003944B3"/>
    <w:rsid w:val="003A06D4"/>
    <w:rsid w:val="003A154D"/>
    <w:rsid w:val="003A5E50"/>
    <w:rsid w:val="003B1624"/>
    <w:rsid w:val="003B50BE"/>
    <w:rsid w:val="003C3525"/>
    <w:rsid w:val="003C3D27"/>
    <w:rsid w:val="003C479E"/>
    <w:rsid w:val="003C4BC5"/>
    <w:rsid w:val="003C662D"/>
    <w:rsid w:val="003D42BB"/>
    <w:rsid w:val="003D70A6"/>
    <w:rsid w:val="003E03F2"/>
    <w:rsid w:val="003E5CED"/>
    <w:rsid w:val="003E7A8D"/>
    <w:rsid w:val="003F006B"/>
    <w:rsid w:val="003F26D7"/>
    <w:rsid w:val="00401B8E"/>
    <w:rsid w:val="004031F1"/>
    <w:rsid w:val="00410B09"/>
    <w:rsid w:val="00412815"/>
    <w:rsid w:val="00412BC9"/>
    <w:rsid w:val="00415CD6"/>
    <w:rsid w:val="00420255"/>
    <w:rsid w:val="0042251E"/>
    <w:rsid w:val="00424998"/>
    <w:rsid w:val="0042770B"/>
    <w:rsid w:val="004334E6"/>
    <w:rsid w:val="004370BF"/>
    <w:rsid w:val="00437149"/>
    <w:rsid w:val="004425FE"/>
    <w:rsid w:val="00445348"/>
    <w:rsid w:val="00445C2E"/>
    <w:rsid w:val="00450D10"/>
    <w:rsid w:val="00451BF4"/>
    <w:rsid w:val="00451EE5"/>
    <w:rsid w:val="0045585F"/>
    <w:rsid w:val="004571BE"/>
    <w:rsid w:val="00457CC7"/>
    <w:rsid w:val="00462BEA"/>
    <w:rsid w:val="00463599"/>
    <w:rsid w:val="00471677"/>
    <w:rsid w:val="00472522"/>
    <w:rsid w:val="00473870"/>
    <w:rsid w:val="0047490F"/>
    <w:rsid w:val="004835B8"/>
    <w:rsid w:val="00483F1C"/>
    <w:rsid w:val="0048480D"/>
    <w:rsid w:val="00493054"/>
    <w:rsid w:val="00496E7E"/>
    <w:rsid w:val="004A367D"/>
    <w:rsid w:val="004A49A4"/>
    <w:rsid w:val="004A5FAA"/>
    <w:rsid w:val="004A77FF"/>
    <w:rsid w:val="004B0D52"/>
    <w:rsid w:val="004B14F8"/>
    <w:rsid w:val="004B5175"/>
    <w:rsid w:val="004B6727"/>
    <w:rsid w:val="004B7BCB"/>
    <w:rsid w:val="004C282E"/>
    <w:rsid w:val="004C3E00"/>
    <w:rsid w:val="004C419B"/>
    <w:rsid w:val="004C7AE6"/>
    <w:rsid w:val="004D12A6"/>
    <w:rsid w:val="004D2DBA"/>
    <w:rsid w:val="004D6F1A"/>
    <w:rsid w:val="004E0A08"/>
    <w:rsid w:val="004E1B89"/>
    <w:rsid w:val="004E315F"/>
    <w:rsid w:val="004E3951"/>
    <w:rsid w:val="004E3C4A"/>
    <w:rsid w:val="004E7045"/>
    <w:rsid w:val="004E7194"/>
    <w:rsid w:val="004F5A5F"/>
    <w:rsid w:val="0050021D"/>
    <w:rsid w:val="00501ABF"/>
    <w:rsid w:val="00503DC6"/>
    <w:rsid w:val="00504640"/>
    <w:rsid w:val="00510735"/>
    <w:rsid w:val="00510A1D"/>
    <w:rsid w:val="00511239"/>
    <w:rsid w:val="0051287C"/>
    <w:rsid w:val="0051533D"/>
    <w:rsid w:val="00530B0E"/>
    <w:rsid w:val="005348F3"/>
    <w:rsid w:val="0053559C"/>
    <w:rsid w:val="0053627D"/>
    <w:rsid w:val="005455CB"/>
    <w:rsid w:val="00545A6D"/>
    <w:rsid w:val="00551456"/>
    <w:rsid w:val="0055154A"/>
    <w:rsid w:val="0055293E"/>
    <w:rsid w:val="005541C8"/>
    <w:rsid w:val="005546A4"/>
    <w:rsid w:val="00554CAA"/>
    <w:rsid w:val="00556841"/>
    <w:rsid w:val="00564C5D"/>
    <w:rsid w:val="00567302"/>
    <w:rsid w:val="0056767E"/>
    <w:rsid w:val="005707FC"/>
    <w:rsid w:val="00573C03"/>
    <w:rsid w:val="00574353"/>
    <w:rsid w:val="005752CC"/>
    <w:rsid w:val="005764FB"/>
    <w:rsid w:val="00577F92"/>
    <w:rsid w:val="00585740"/>
    <w:rsid w:val="005929B4"/>
    <w:rsid w:val="00595E5D"/>
    <w:rsid w:val="005A215D"/>
    <w:rsid w:val="005A418E"/>
    <w:rsid w:val="005A5518"/>
    <w:rsid w:val="005A747A"/>
    <w:rsid w:val="005A77A3"/>
    <w:rsid w:val="005B492C"/>
    <w:rsid w:val="005B5CF8"/>
    <w:rsid w:val="005B7BFA"/>
    <w:rsid w:val="005B7D74"/>
    <w:rsid w:val="005C09CF"/>
    <w:rsid w:val="005C1F2C"/>
    <w:rsid w:val="005C1FFB"/>
    <w:rsid w:val="005C3D8F"/>
    <w:rsid w:val="005C6F21"/>
    <w:rsid w:val="005D2871"/>
    <w:rsid w:val="005D5016"/>
    <w:rsid w:val="005D6DC2"/>
    <w:rsid w:val="005D75C0"/>
    <w:rsid w:val="005E0CD1"/>
    <w:rsid w:val="005E2988"/>
    <w:rsid w:val="005F0564"/>
    <w:rsid w:val="005F0E9F"/>
    <w:rsid w:val="005F3BCF"/>
    <w:rsid w:val="005F61B1"/>
    <w:rsid w:val="0060031E"/>
    <w:rsid w:val="0060079C"/>
    <w:rsid w:val="00600D26"/>
    <w:rsid w:val="00601283"/>
    <w:rsid w:val="00601BB1"/>
    <w:rsid w:val="006023DB"/>
    <w:rsid w:val="006025C9"/>
    <w:rsid w:val="006025D3"/>
    <w:rsid w:val="00605330"/>
    <w:rsid w:val="00606818"/>
    <w:rsid w:val="00606EB7"/>
    <w:rsid w:val="00611352"/>
    <w:rsid w:val="00611D5C"/>
    <w:rsid w:val="00612255"/>
    <w:rsid w:val="00617294"/>
    <w:rsid w:val="006174F5"/>
    <w:rsid w:val="00620A8E"/>
    <w:rsid w:val="00621FDD"/>
    <w:rsid w:val="00625D26"/>
    <w:rsid w:val="00626CB3"/>
    <w:rsid w:val="0063040A"/>
    <w:rsid w:val="00630415"/>
    <w:rsid w:val="00632653"/>
    <w:rsid w:val="00635F0B"/>
    <w:rsid w:val="00637D9E"/>
    <w:rsid w:val="006439ED"/>
    <w:rsid w:val="00644035"/>
    <w:rsid w:val="006504BB"/>
    <w:rsid w:val="00653002"/>
    <w:rsid w:val="006553AA"/>
    <w:rsid w:val="00655707"/>
    <w:rsid w:val="00660A57"/>
    <w:rsid w:val="00660B92"/>
    <w:rsid w:val="0066233B"/>
    <w:rsid w:val="00663450"/>
    <w:rsid w:val="00663FAE"/>
    <w:rsid w:val="00664984"/>
    <w:rsid w:val="00666B32"/>
    <w:rsid w:val="00666D5D"/>
    <w:rsid w:val="006845B4"/>
    <w:rsid w:val="006859DA"/>
    <w:rsid w:val="00691BC0"/>
    <w:rsid w:val="00695B01"/>
    <w:rsid w:val="00697A26"/>
    <w:rsid w:val="006A1708"/>
    <w:rsid w:val="006A4C95"/>
    <w:rsid w:val="006A7F6C"/>
    <w:rsid w:val="006C0A56"/>
    <w:rsid w:val="006C3705"/>
    <w:rsid w:val="006D07B1"/>
    <w:rsid w:val="006D6540"/>
    <w:rsid w:val="006E4B89"/>
    <w:rsid w:val="006E6D12"/>
    <w:rsid w:val="006F03DA"/>
    <w:rsid w:val="006F1351"/>
    <w:rsid w:val="006F2CCB"/>
    <w:rsid w:val="006F2F15"/>
    <w:rsid w:val="006F4FA7"/>
    <w:rsid w:val="00706632"/>
    <w:rsid w:val="007102E8"/>
    <w:rsid w:val="00714C73"/>
    <w:rsid w:val="00717D69"/>
    <w:rsid w:val="00717D77"/>
    <w:rsid w:val="00723BF8"/>
    <w:rsid w:val="00724AB4"/>
    <w:rsid w:val="00724F13"/>
    <w:rsid w:val="00725020"/>
    <w:rsid w:val="007347DB"/>
    <w:rsid w:val="00734F37"/>
    <w:rsid w:val="0073507E"/>
    <w:rsid w:val="00735210"/>
    <w:rsid w:val="0074084E"/>
    <w:rsid w:val="00741A4D"/>
    <w:rsid w:val="00742A3A"/>
    <w:rsid w:val="00743752"/>
    <w:rsid w:val="00750BFF"/>
    <w:rsid w:val="00753362"/>
    <w:rsid w:val="0075405F"/>
    <w:rsid w:val="00755CC8"/>
    <w:rsid w:val="00756BD9"/>
    <w:rsid w:val="007605B9"/>
    <w:rsid w:val="00760F19"/>
    <w:rsid w:val="00762AB5"/>
    <w:rsid w:val="007643F7"/>
    <w:rsid w:val="00771FDF"/>
    <w:rsid w:val="007746FA"/>
    <w:rsid w:val="007747AE"/>
    <w:rsid w:val="007767E0"/>
    <w:rsid w:val="007770A1"/>
    <w:rsid w:val="0077738A"/>
    <w:rsid w:val="00777A85"/>
    <w:rsid w:val="00781F69"/>
    <w:rsid w:val="00782368"/>
    <w:rsid w:val="00782E98"/>
    <w:rsid w:val="00784146"/>
    <w:rsid w:val="007857BD"/>
    <w:rsid w:val="00785E20"/>
    <w:rsid w:val="00787BB2"/>
    <w:rsid w:val="007912E0"/>
    <w:rsid w:val="00792E73"/>
    <w:rsid w:val="00793ED0"/>
    <w:rsid w:val="00793F32"/>
    <w:rsid w:val="00794207"/>
    <w:rsid w:val="00796F56"/>
    <w:rsid w:val="007A20DC"/>
    <w:rsid w:val="007B18AB"/>
    <w:rsid w:val="007B4D23"/>
    <w:rsid w:val="007B6AB8"/>
    <w:rsid w:val="007C14B8"/>
    <w:rsid w:val="007C5EA4"/>
    <w:rsid w:val="007D438A"/>
    <w:rsid w:val="007D6425"/>
    <w:rsid w:val="007D6624"/>
    <w:rsid w:val="007D7E12"/>
    <w:rsid w:val="007E6036"/>
    <w:rsid w:val="007E6A64"/>
    <w:rsid w:val="007F24D3"/>
    <w:rsid w:val="007F45A5"/>
    <w:rsid w:val="008000AA"/>
    <w:rsid w:val="008157D7"/>
    <w:rsid w:val="00817904"/>
    <w:rsid w:val="008234BF"/>
    <w:rsid w:val="0082494C"/>
    <w:rsid w:val="00824BE8"/>
    <w:rsid w:val="0082675C"/>
    <w:rsid w:val="008313BD"/>
    <w:rsid w:val="00835685"/>
    <w:rsid w:val="00835801"/>
    <w:rsid w:val="008367F2"/>
    <w:rsid w:val="00840BA2"/>
    <w:rsid w:val="00840F72"/>
    <w:rsid w:val="008459E3"/>
    <w:rsid w:val="00846DC2"/>
    <w:rsid w:val="00846EC5"/>
    <w:rsid w:val="0084756E"/>
    <w:rsid w:val="00851D1E"/>
    <w:rsid w:val="00853BF8"/>
    <w:rsid w:val="008556F7"/>
    <w:rsid w:val="008567DB"/>
    <w:rsid w:val="00857746"/>
    <w:rsid w:val="0086154B"/>
    <w:rsid w:val="00863F55"/>
    <w:rsid w:val="00864075"/>
    <w:rsid w:val="0086717D"/>
    <w:rsid w:val="00873EDD"/>
    <w:rsid w:val="008743DD"/>
    <w:rsid w:val="00874F47"/>
    <w:rsid w:val="0087693B"/>
    <w:rsid w:val="0087798B"/>
    <w:rsid w:val="00877DCD"/>
    <w:rsid w:val="00877DE8"/>
    <w:rsid w:val="00884527"/>
    <w:rsid w:val="00886B0E"/>
    <w:rsid w:val="00886B77"/>
    <w:rsid w:val="0089672E"/>
    <w:rsid w:val="008A4A8B"/>
    <w:rsid w:val="008A64B2"/>
    <w:rsid w:val="008A74E9"/>
    <w:rsid w:val="008B556F"/>
    <w:rsid w:val="008C0D01"/>
    <w:rsid w:val="008C579D"/>
    <w:rsid w:val="008C5F1A"/>
    <w:rsid w:val="008C69AD"/>
    <w:rsid w:val="008C69F6"/>
    <w:rsid w:val="008D0749"/>
    <w:rsid w:val="008D1DD2"/>
    <w:rsid w:val="008D250D"/>
    <w:rsid w:val="008D347B"/>
    <w:rsid w:val="008D42D5"/>
    <w:rsid w:val="008E194E"/>
    <w:rsid w:val="008E32F0"/>
    <w:rsid w:val="008E5A9B"/>
    <w:rsid w:val="008F49F3"/>
    <w:rsid w:val="008F6FA2"/>
    <w:rsid w:val="0090438E"/>
    <w:rsid w:val="00907EB2"/>
    <w:rsid w:val="009148DE"/>
    <w:rsid w:val="0091536A"/>
    <w:rsid w:val="00923CF2"/>
    <w:rsid w:val="00926D3D"/>
    <w:rsid w:val="009323EF"/>
    <w:rsid w:val="00932469"/>
    <w:rsid w:val="0093354A"/>
    <w:rsid w:val="00933C94"/>
    <w:rsid w:val="009347B6"/>
    <w:rsid w:val="00935EB3"/>
    <w:rsid w:val="00936148"/>
    <w:rsid w:val="00936AAB"/>
    <w:rsid w:val="00941D31"/>
    <w:rsid w:val="00947275"/>
    <w:rsid w:val="00950888"/>
    <w:rsid w:val="0095326A"/>
    <w:rsid w:val="009551BD"/>
    <w:rsid w:val="009564F5"/>
    <w:rsid w:val="0095789D"/>
    <w:rsid w:val="0096088B"/>
    <w:rsid w:val="00963046"/>
    <w:rsid w:val="00963B5F"/>
    <w:rsid w:val="00964851"/>
    <w:rsid w:val="00965EF1"/>
    <w:rsid w:val="009718CC"/>
    <w:rsid w:val="00972F8C"/>
    <w:rsid w:val="00973F5A"/>
    <w:rsid w:val="00975919"/>
    <w:rsid w:val="00980F12"/>
    <w:rsid w:val="00987901"/>
    <w:rsid w:val="0099423C"/>
    <w:rsid w:val="00994F91"/>
    <w:rsid w:val="009951FC"/>
    <w:rsid w:val="009955E3"/>
    <w:rsid w:val="009A308A"/>
    <w:rsid w:val="009A31F8"/>
    <w:rsid w:val="009A4A64"/>
    <w:rsid w:val="009B2257"/>
    <w:rsid w:val="009B2B19"/>
    <w:rsid w:val="009B3B3C"/>
    <w:rsid w:val="009B6AD7"/>
    <w:rsid w:val="009B7E22"/>
    <w:rsid w:val="009C0610"/>
    <w:rsid w:val="009C1708"/>
    <w:rsid w:val="009C19A6"/>
    <w:rsid w:val="009C3DDB"/>
    <w:rsid w:val="009C4D38"/>
    <w:rsid w:val="009C5465"/>
    <w:rsid w:val="009C59E5"/>
    <w:rsid w:val="009C78E6"/>
    <w:rsid w:val="009D10A6"/>
    <w:rsid w:val="009D1EA3"/>
    <w:rsid w:val="009D3604"/>
    <w:rsid w:val="009D6A05"/>
    <w:rsid w:val="009E2332"/>
    <w:rsid w:val="009E3134"/>
    <w:rsid w:val="009E3D46"/>
    <w:rsid w:val="009E424B"/>
    <w:rsid w:val="009E4891"/>
    <w:rsid w:val="009E5071"/>
    <w:rsid w:val="009E6836"/>
    <w:rsid w:val="009F263D"/>
    <w:rsid w:val="009F3244"/>
    <w:rsid w:val="009F479C"/>
    <w:rsid w:val="009F615F"/>
    <w:rsid w:val="009F6EC3"/>
    <w:rsid w:val="00A020CE"/>
    <w:rsid w:val="00A04045"/>
    <w:rsid w:val="00A078A4"/>
    <w:rsid w:val="00A1110A"/>
    <w:rsid w:val="00A12CA0"/>
    <w:rsid w:val="00A13BB3"/>
    <w:rsid w:val="00A143C3"/>
    <w:rsid w:val="00A17940"/>
    <w:rsid w:val="00A24A87"/>
    <w:rsid w:val="00A312F6"/>
    <w:rsid w:val="00A4084E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77478"/>
    <w:rsid w:val="00A80010"/>
    <w:rsid w:val="00A83F4C"/>
    <w:rsid w:val="00A84D9A"/>
    <w:rsid w:val="00A85498"/>
    <w:rsid w:val="00A8579E"/>
    <w:rsid w:val="00A87833"/>
    <w:rsid w:val="00A96676"/>
    <w:rsid w:val="00A97A82"/>
    <w:rsid w:val="00AA469E"/>
    <w:rsid w:val="00AA592D"/>
    <w:rsid w:val="00AB7E11"/>
    <w:rsid w:val="00AC1B0B"/>
    <w:rsid w:val="00AC31FE"/>
    <w:rsid w:val="00AC4F03"/>
    <w:rsid w:val="00AD0E81"/>
    <w:rsid w:val="00AD4434"/>
    <w:rsid w:val="00AE0BA2"/>
    <w:rsid w:val="00AE284E"/>
    <w:rsid w:val="00AE4F6E"/>
    <w:rsid w:val="00AF5010"/>
    <w:rsid w:val="00AF57DA"/>
    <w:rsid w:val="00AF6AA3"/>
    <w:rsid w:val="00AF760B"/>
    <w:rsid w:val="00B02576"/>
    <w:rsid w:val="00B03A86"/>
    <w:rsid w:val="00B12E1C"/>
    <w:rsid w:val="00B15B6F"/>
    <w:rsid w:val="00B2037B"/>
    <w:rsid w:val="00B24B51"/>
    <w:rsid w:val="00B308E0"/>
    <w:rsid w:val="00B42F2A"/>
    <w:rsid w:val="00B46411"/>
    <w:rsid w:val="00B4780B"/>
    <w:rsid w:val="00B50864"/>
    <w:rsid w:val="00B50DE7"/>
    <w:rsid w:val="00B515C4"/>
    <w:rsid w:val="00B519EB"/>
    <w:rsid w:val="00B5347A"/>
    <w:rsid w:val="00B6099F"/>
    <w:rsid w:val="00B67EE5"/>
    <w:rsid w:val="00B7087B"/>
    <w:rsid w:val="00B75082"/>
    <w:rsid w:val="00B751E5"/>
    <w:rsid w:val="00B8130C"/>
    <w:rsid w:val="00B82F24"/>
    <w:rsid w:val="00B83DAA"/>
    <w:rsid w:val="00B849D1"/>
    <w:rsid w:val="00B85817"/>
    <w:rsid w:val="00B866C9"/>
    <w:rsid w:val="00B90A73"/>
    <w:rsid w:val="00B961C4"/>
    <w:rsid w:val="00BB12F0"/>
    <w:rsid w:val="00BB27AB"/>
    <w:rsid w:val="00BB2EE3"/>
    <w:rsid w:val="00BB3D8D"/>
    <w:rsid w:val="00BB3E3B"/>
    <w:rsid w:val="00BC1CD1"/>
    <w:rsid w:val="00BC3013"/>
    <w:rsid w:val="00BC4D9D"/>
    <w:rsid w:val="00BC558A"/>
    <w:rsid w:val="00BC6416"/>
    <w:rsid w:val="00BC6FCB"/>
    <w:rsid w:val="00BD18F7"/>
    <w:rsid w:val="00BD6AF4"/>
    <w:rsid w:val="00BD6E8C"/>
    <w:rsid w:val="00BE5633"/>
    <w:rsid w:val="00BE68C0"/>
    <w:rsid w:val="00BF1DFA"/>
    <w:rsid w:val="00BF3619"/>
    <w:rsid w:val="00BF4E21"/>
    <w:rsid w:val="00BF5625"/>
    <w:rsid w:val="00C01EB6"/>
    <w:rsid w:val="00C03113"/>
    <w:rsid w:val="00C06FAB"/>
    <w:rsid w:val="00C10465"/>
    <w:rsid w:val="00C14EC2"/>
    <w:rsid w:val="00C165F6"/>
    <w:rsid w:val="00C30506"/>
    <w:rsid w:val="00C345D4"/>
    <w:rsid w:val="00C45185"/>
    <w:rsid w:val="00C508CC"/>
    <w:rsid w:val="00C52A02"/>
    <w:rsid w:val="00C53EE4"/>
    <w:rsid w:val="00C575CF"/>
    <w:rsid w:val="00C6261B"/>
    <w:rsid w:val="00C67025"/>
    <w:rsid w:val="00C7181F"/>
    <w:rsid w:val="00C77DBF"/>
    <w:rsid w:val="00C8149E"/>
    <w:rsid w:val="00C82805"/>
    <w:rsid w:val="00C832A6"/>
    <w:rsid w:val="00C9159B"/>
    <w:rsid w:val="00CA1AA7"/>
    <w:rsid w:val="00CA2BC8"/>
    <w:rsid w:val="00CB694B"/>
    <w:rsid w:val="00CC1FBA"/>
    <w:rsid w:val="00CC22A2"/>
    <w:rsid w:val="00CC56F4"/>
    <w:rsid w:val="00CD2273"/>
    <w:rsid w:val="00CD2349"/>
    <w:rsid w:val="00CD2D8C"/>
    <w:rsid w:val="00CD374E"/>
    <w:rsid w:val="00CD6584"/>
    <w:rsid w:val="00CE7362"/>
    <w:rsid w:val="00CF3D40"/>
    <w:rsid w:val="00CF7842"/>
    <w:rsid w:val="00D01EC8"/>
    <w:rsid w:val="00D04633"/>
    <w:rsid w:val="00D049C2"/>
    <w:rsid w:val="00D04B59"/>
    <w:rsid w:val="00D04B6B"/>
    <w:rsid w:val="00D06FAF"/>
    <w:rsid w:val="00D070E1"/>
    <w:rsid w:val="00D11448"/>
    <w:rsid w:val="00D204A6"/>
    <w:rsid w:val="00D22499"/>
    <w:rsid w:val="00D225DF"/>
    <w:rsid w:val="00D2313A"/>
    <w:rsid w:val="00D23A34"/>
    <w:rsid w:val="00D30952"/>
    <w:rsid w:val="00D33A7F"/>
    <w:rsid w:val="00D34C12"/>
    <w:rsid w:val="00D40C99"/>
    <w:rsid w:val="00D43F8D"/>
    <w:rsid w:val="00D44AEE"/>
    <w:rsid w:val="00D461B0"/>
    <w:rsid w:val="00D46A4E"/>
    <w:rsid w:val="00D54A38"/>
    <w:rsid w:val="00D55DEC"/>
    <w:rsid w:val="00D56C3E"/>
    <w:rsid w:val="00D64729"/>
    <w:rsid w:val="00D64A63"/>
    <w:rsid w:val="00D70E4D"/>
    <w:rsid w:val="00D7575F"/>
    <w:rsid w:val="00D80D5B"/>
    <w:rsid w:val="00D8251F"/>
    <w:rsid w:val="00D84CBF"/>
    <w:rsid w:val="00D86154"/>
    <w:rsid w:val="00D92EC8"/>
    <w:rsid w:val="00D93FF8"/>
    <w:rsid w:val="00D9501F"/>
    <w:rsid w:val="00D9507E"/>
    <w:rsid w:val="00D977DF"/>
    <w:rsid w:val="00DA281F"/>
    <w:rsid w:val="00DA4C87"/>
    <w:rsid w:val="00DA4CEA"/>
    <w:rsid w:val="00DA7ACC"/>
    <w:rsid w:val="00DB0F85"/>
    <w:rsid w:val="00DB1FD3"/>
    <w:rsid w:val="00DC2302"/>
    <w:rsid w:val="00DC38DE"/>
    <w:rsid w:val="00DC5297"/>
    <w:rsid w:val="00DD38E5"/>
    <w:rsid w:val="00DD4482"/>
    <w:rsid w:val="00DD5465"/>
    <w:rsid w:val="00DE763F"/>
    <w:rsid w:val="00DF1931"/>
    <w:rsid w:val="00DF78A6"/>
    <w:rsid w:val="00E018CB"/>
    <w:rsid w:val="00E05C0C"/>
    <w:rsid w:val="00E06B69"/>
    <w:rsid w:val="00E072BB"/>
    <w:rsid w:val="00E16721"/>
    <w:rsid w:val="00E23132"/>
    <w:rsid w:val="00E26644"/>
    <w:rsid w:val="00E26C97"/>
    <w:rsid w:val="00E30698"/>
    <w:rsid w:val="00E30F9C"/>
    <w:rsid w:val="00E354C5"/>
    <w:rsid w:val="00E36B1D"/>
    <w:rsid w:val="00E44ACC"/>
    <w:rsid w:val="00E4749F"/>
    <w:rsid w:val="00E53B83"/>
    <w:rsid w:val="00E54DD2"/>
    <w:rsid w:val="00E5589D"/>
    <w:rsid w:val="00E55AE1"/>
    <w:rsid w:val="00E576CB"/>
    <w:rsid w:val="00E62629"/>
    <w:rsid w:val="00E64823"/>
    <w:rsid w:val="00E66E8B"/>
    <w:rsid w:val="00E676AA"/>
    <w:rsid w:val="00E71619"/>
    <w:rsid w:val="00E75144"/>
    <w:rsid w:val="00E76EDF"/>
    <w:rsid w:val="00E82156"/>
    <w:rsid w:val="00E934A6"/>
    <w:rsid w:val="00E963E8"/>
    <w:rsid w:val="00E9779C"/>
    <w:rsid w:val="00EA0FF0"/>
    <w:rsid w:val="00EB1ADF"/>
    <w:rsid w:val="00EB3AA9"/>
    <w:rsid w:val="00EB4EE1"/>
    <w:rsid w:val="00EB68D9"/>
    <w:rsid w:val="00EB7B00"/>
    <w:rsid w:val="00EC7491"/>
    <w:rsid w:val="00ED2474"/>
    <w:rsid w:val="00ED3359"/>
    <w:rsid w:val="00ED5BE2"/>
    <w:rsid w:val="00EE137A"/>
    <w:rsid w:val="00EE14D3"/>
    <w:rsid w:val="00EE4732"/>
    <w:rsid w:val="00EF0A57"/>
    <w:rsid w:val="00EF38BB"/>
    <w:rsid w:val="00EF3DB4"/>
    <w:rsid w:val="00F03B4B"/>
    <w:rsid w:val="00F0775E"/>
    <w:rsid w:val="00F11712"/>
    <w:rsid w:val="00F165C1"/>
    <w:rsid w:val="00F21E85"/>
    <w:rsid w:val="00F225B7"/>
    <w:rsid w:val="00F303FA"/>
    <w:rsid w:val="00F31793"/>
    <w:rsid w:val="00F33350"/>
    <w:rsid w:val="00F37505"/>
    <w:rsid w:val="00F4149D"/>
    <w:rsid w:val="00F43E93"/>
    <w:rsid w:val="00F44FF1"/>
    <w:rsid w:val="00F4517D"/>
    <w:rsid w:val="00F46677"/>
    <w:rsid w:val="00F46C57"/>
    <w:rsid w:val="00F46E2E"/>
    <w:rsid w:val="00F53791"/>
    <w:rsid w:val="00F5618E"/>
    <w:rsid w:val="00F65101"/>
    <w:rsid w:val="00F65735"/>
    <w:rsid w:val="00F65C27"/>
    <w:rsid w:val="00F674FD"/>
    <w:rsid w:val="00F70C75"/>
    <w:rsid w:val="00F830FA"/>
    <w:rsid w:val="00F839ED"/>
    <w:rsid w:val="00F84EA8"/>
    <w:rsid w:val="00F91699"/>
    <w:rsid w:val="00F91884"/>
    <w:rsid w:val="00F91B51"/>
    <w:rsid w:val="00F93577"/>
    <w:rsid w:val="00F972BC"/>
    <w:rsid w:val="00FA1359"/>
    <w:rsid w:val="00FB28B3"/>
    <w:rsid w:val="00FB333E"/>
    <w:rsid w:val="00FC037C"/>
    <w:rsid w:val="00FC4DD8"/>
    <w:rsid w:val="00FC55BA"/>
    <w:rsid w:val="00FC760C"/>
    <w:rsid w:val="00FD0B44"/>
    <w:rsid w:val="00FD3D8A"/>
    <w:rsid w:val="00FE354F"/>
    <w:rsid w:val="00FE58EB"/>
    <w:rsid w:val="00FE5D97"/>
    <w:rsid w:val="00FF1EF8"/>
    <w:rsid w:val="00FF5601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5A6A3"/>
  <w15:docId w15:val="{07328F6E-5C00-49B7-B888-C427E560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40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link w:val="10"/>
    <w:uiPriority w:val="1"/>
    <w:qFormat/>
    <w:rsid w:val="00BC558A"/>
    <w:pPr>
      <w:widowControl w:val="0"/>
      <w:suppressAutoHyphens w:val="0"/>
      <w:autoSpaceDE w:val="0"/>
      <w:autoSpaceDN w:val="0"/>
      <w:spacing w:after="0" w:line="240" w:lineRule="auto"/>
      <w:ind w:left="1418" w:hanging="708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3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D55DEC"/>
    <w:pPr>
      <w:spacing w:after="120"/>
    </w:pPr>
  </w:style>
  <w:style w:type="character" w:customStyle="1" w:styleId="aa">
    <w:name w:val="Основной текст Знак"/>
    <w:basedOn w:val="a0"/>
    <w:link w:val="a9"/>
    <w:rsid w:val="00D55DEC"/>
    <w:rPr>
      <w:rFonts w:ascii="Calibri" w:eastAsia="Calibri" w:hAnsi="Calibri" w:cs="Times New Roman"/>
      <w:lang w:eastAsia="ar-SA"/>
    </w:rPr>
  </w:style>
  <w:style w:type="paragraph" w:styleId="ab">
    <w:name w:val="List"/>
    <w:basedOn w:val="a9"/>
    <w:rsid w:val="00D55DEC"/>
    <w:rPr>
      <w:rFonts w:cs="Mangal"/>
    </w:rPr>
  </w:style>
  <w:style w:type="paragraph" w:customStyle="1" w:styleId="13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55DEC"/>
    <w:pPr>
      <w:suppressLineNumbers/>
    </w:pPr>
    <w:rPr>
      <w:rFonts w:cs="Mangal"/>
    </w:rPr>
  </w:style>
  <w:style w:type="paragraph" w:styleId="ac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d">
    <w:name w:val="header"/>
    <w:basedOn w:val="a"/>
    <w:link w:val="15"/>
    <w:rsid w:val="00D55DEC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d"/>
    <w:rsid w:val="00D55DEC"/>
    <w:rPr>
      <w:rFonts w:ascii="Calibri" w:eastAsia="Calibri" w:hAnsi="Calibri" w:cs="Times New Roman"/>
      <w:lang w:eastAsia="ar-SA"/>
    </w:rPr>
  </w:style>
  <w:style w:type="paragraph" w:styleId="ae">
    <w:name w:val="footer"/>
    <w:basedOn w:val="a"/>
    <w:link w:val="16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e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">
    <w:name w:val="Balloon Text"/>
    <w:basedOn w:val="a"/>
    <w:link w:val="17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D55DEC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1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4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C55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043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headertext">
    <w:name w:val="headertext"/>
    <w:basedOn w:val="a"/>
    <w:rsid w:val="009043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ol2012@yandex.ru" TargetMode="External"/><Relationship Id="rId13" Type="http://schemas.openxmlformats.org/officeDocument/2006/relationships/hyperlink" Target="https://www.torgi.gov.ru/" TargetMode="External"/><Relationship Id="rId18" Type="http://schemas.openxmlformats.org/officeDocument/2006/relationships/hyperlink" Target="https://base.garant.ru/12124624/bd5c5674205a0c9159cec880d4410286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s://base.garant.ru/12124624/bd5c5674205a0c9159cec880d441028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24624/bd5c5674205a0c9159cec880d4410286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s://base.garant.ru/12124624/bd5c5674205a0c9159cec880d44102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kbis@bk.ru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87BF5-9B7D-41C2-82D0-E9C94F83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11</Pages>
  <Words>5016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110</cp:revision>
  <dcterms:created xsi:type="dcterms:W3CDTF">2023-03-23T16:17:00Z</dcterms:created>
  <dcterms:modified xsi:type="dcterms:W3CDTF">2025-06-05T08:44:00Z</dcterms:modified>
</cp:coreProperties>
</file>