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B4" w:rsidRPr="00805D68" w:rsidRDefault="00E41FB4" w:rsidP="00E41FB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5D68">
        <w:rPr>
          <w:rFonts w:ascii="Times New Roman" w:eastAsia="Times New Roman" w:hAnsi="Times New Roman" w:cs="Times New Roman"/>
          <w:b/>
          <w:sz w:val="28"/>
          <w:szCs w:val="28"/>
        </w:rPr>
        <w:t>ПОСЕЛОК НОВОКАСТОРНОЕ</w:t>
      </w:r>
    </w:p>
    <w:p w:rsidR="00E41FB4" w:rsidRPr="00805D68" w:rsidRDefault="00E41FB4" w:rsidP="00E41FB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5D68">
        <w:rPr>
          <w:rFonts w:ascii="Times New Roman" w:eastAsia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E41FB4" w:rsidRPr="00805D68" w:rsidRDefault="00E41FB4" w:rsidP="00E41FB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1FB4" w:rsidRPr="00805D68" w:rsidRDefault="00E41FB4" w:rsidP="00E41FB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5D68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E41FB4" w:rsidRPr="00805D68" w:rsidRDefault="00E41FB4" w:rsidP="00E41FB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1FB4" w:rsidRPr="00805D68" w:rsidRDefault="00E41FB4" w:rsidP="00E41FB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5D68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E41FB4" w:rsidRPr="00E37A57" w:rsidRDefault="00E41FB4" w:rsidP="00E41FB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4DEF" w:rsidRPr="00064DEF" w:rsidRDefault="00064DEF" w:rsidP="00064DEF">
      <w:pPr>
        <w:pStyle w:val="1"/>
        <w:spacing w:before="0"/>
        <w:rPr>
          <w:rStyle w:val="a5"/>
          <w:rFonts w:ascii="Times New Roman" w:hAnsi="Times New Roman"/>
          <w:i w:val="0"/>
          <w:color w:val="auto"/>
        </w:rPr>
      </w:pPr>
      <w:r w:rsidRPr="00064DEF">
        <w:rPr>
          <w:rStyle w:val="a5"/>
          <w:rFonts w:ascii="Times New Roman" w:hAnsi="Times New Roman"/>
          <w:i w:val="0"/>
          <w:color w:val="auto"/>
        </w:rPr>
        <w:t>от 19.07.2024 года                              №</w:t>
      </w:r>
      <w:r>
        <w:rPr>
          <w:rStyle w:val="a5"/>
          <w:rFonts w:ascii="Times New Roman" w:hAnsi="Times New Roman"/>
          <w:i w:val="0"/>
          <w:color w:val="auto"/>
        </w:rPr>
        <w:t>70</w:t>
      </w:r>
    </w:p>
    <w:p w:rsidR="00E41FB4" w:rsidRPr="00E37A57" w:rsidRDefault="00E41FB4" w:rsidP="00E41FB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7A5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E37A57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E37A57">
        <w:rPr>
          <w:rFonts w:ascii="Times New Roman" w:eastAsia="Times New Roman" w:hAnsi="Times New Roman" w:cs="Times New Roman"/>
          <w:sz w:val="28"/>
          <w:szCs w:val="28"/>
        </w:rPr>
        <w:t>овокасторное</w:t>
      </w:r>
      <w:proofErr w:type="spellEnd"/>
    </w:p>
    <w:p w:rsidR="00E41FB4" w:rsidRPr="00EF671B" w:rsidRDefault="00E41FB4" w:rsidP="00E41FB4">
      <w:pPr>
        <w:tabs>
          <w:tab w:val="left" w:leader="underscore" w:pos="2299"/>
          <w:tab w:val="left" w:pos="7320"/>
          <w:tab w:val="left" w:leader="underscore" w:pos="87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</w:t>
      </w:r>
    </w:p>
    <w:p w:rsidR="00E41FB4" w:rsidRPr="00974D8B" w:rsidRDefault="00E41FB4" w:rsidP="00E41FB4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974D8B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О внесении изменений в решение Собрания депутатов</w:t>
      </w:r>
    </w:p>
    <w:p w:rsidR="00E41FB4" w:rsidRDefault="00E41FB4" w:rsidP="00E41FB4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974D8B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поселка </w:t>
      </w:r>
      <w:proofErr w:type="spellStart"/>
      <w:r w:rsidRPr="00974D8B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Новокасторное</w:t>
      </w:r>
      <w:proofErr w:type="spellEnd"/>
      <w:r w:rsidRPr="00974D8B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proofErr w:type="spellStart"/>
      <w:r w:rsidRPr="00974D8B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Касторенского</w:t>
      </w:r>
      <w:proofErr w:type="spellEnd"/>
      <w:r w:rsidRPr="00974D8B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района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 w:rsidRPr="00974D8B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Курской области</w:t>
      </w:r>
    </w:p>
    <w:p w:rsidR="00E41FB4" w:rsidRPr="00E37A57" w:rsidRDefault="00E41FB4" w:rsidP="00E41FB4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974D8B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№</w:t>
      </w:r>
      <w:r w:rsidRPr="00974D8B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64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 w:rsidRPr="00974D8B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от 19.09.2019 года «О земельном налоге»</w:t>
      </w:r>
    </w:p>
    <w:p w:rsidR="00E41FB4" w:rsidRDefault="00E41FB4" w:rsidP="00E41FB4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E37A57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(в ред. от 09.06.2022 г. №147, от 22.12.2023 г. №55) </w:t>
      </w:r>
    </w:p>
    <w:p w:rsidR="00140112" w:rsidRPr="00254278" w:rsidRDefault="00140112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112" w:rsidRPr="001D1C87" w:rsidRDefault="00140112" w:rsidP="00E41F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0F1">
        <w:rPr>
          <w:rFonts w:ascii="Times New Roman" w:hAnsi="Times New Roman" w:cs="Times New Roman"/>
          <w:sz w:val="24"/>
          <w:szCs w:val="24"/>
        </w:rPr>
        <w:t xml:space="preserve">     </w:t>
      </w:r>
      <w:r w:rsidR="00E41FB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E41FB4">
        <w:rPr>
          <w:rFonts w:ascii="Times New Roman" w:hAnsi="Times New Roman" w:cs="Times New Roman"/>
          <w:sz w:val="24"/>
          <w:szCs w:val="24"/>
        </w:rPr>
        <w:t>В соответствии</w:t>
      </w:r>
      <w:r w:rsidR="00D27678" w:rsidRPr="00D70D4A">
        <w:rPr>
          <w:rFonts w:ascii="Times New Roman" w:hAnsi="Times New Roman" w:cs="Times New Roman"/>
          <w:sz w:val="24"/>
          <w:szCs w:val="24"/>
        </w:rPr>
        <w:t xml:space="preserve"> с</w:t>
      </w:r>
      <w:r w:rsidR="00E41FB4">
        <w:rPr>
          <w:rFonts w:ascii="Times New Roman" w:hAnsi="Times New Roman" w:cs="Times New Roman"/>
          <w:sz w:val="24"/>
          <w:szCs w:val="24"/>
        </w:rPr>
        <w:t>о ст.</w:t>
      </w:r>
      <w:r w:rsidR="00D27678">
        <w:rPr>
          <w:rFonts w:ascii="Times New Roman" w:hAnsi="Times New Roman" w:cs="Times New Roman"/>
          <w:sz w:val="24"/>
          <w:szCs w:val="24"/>
        </w:rPr>
        <w:t xml:space="preserve">397 </w:t>
      </w:r>
      <w:r w:rsidR="00E41FB4">
        <w:rPr>
          <w:rFonts w:ascii="Times New Roman" w:hAnsi="Times New Roman" w:cs="Times New Roman"/>
          <w:color w:val="000000"/>
          <w:sz w:val="24"/>
          <w:szCs w:val="24"/>
        </w:rPr>
        <w:t>Федерального</w:t>
      </w:r>
      <w:r w:rsidR="00D27678" w:rsidRPr="00D332D8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 w:rsidR="00E41FB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276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FB4">
        <w:rPr>
          <w:rFonts w:ascii="Times New Roman" w:hAnsi="Times New Roman" w:cs="Times New Roman"/>
          <w:color w:val="000000"/>
          <w:sz w:val="24"/>
          <w:szCs w:val="24"/>
        </w:rPr>
        <w:t xml:space="preserve">от 14.07.2022 N </w:t>
      </w:r>
      <w:r w:rsidR="00D27678" w:rsidRPr="00D332D8">
        <w:rPr>
          <w:rFonts w:ascii="Times New Roman" w:hAnsi="Times New Roman" w:cs="Times New Roman"/>
          <w:color w:val="000000"/>
          <w:sz w:val="24"/>
          <w:szCs w:val="24"/>
        </w:rPr>
        <w:t>263-ФЗ</w:t>
      </w:r>
      <w:r w:rsidR="00D27678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D27678" w:rsidRPr="00D332D8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части первую и вторую Налогового кодекса Российской Ф</w:t>
      </w:r>
      <w:r w:rsidR="00D27678">
        <w:rPr>
          <w:rFonts w:ascii="Times New Roman" w:hAnsi="Times New Roman" w:cs="Times New Roman"/>
          <w:color w:val="000000"/>
          <w:sz w:val="24"/>
          <w:szCs w:val="24"/>
        </w:rPr>
        <w:t xml:space="preserve">едерации», Федеральным </w:t>
      </w:r>
      <w:r w:rsidR="00D27678" w:rsidRPr="00D70D4A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 w:rsidR="00D27678"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 w:rsidR="00D27678" w:rsidRPr="00D70D4A">
        <w:rPr>
          <w:rFonts w:ascii="Times New Roman" w:hAnsi="Times New Roman" w:cs="Times New Roman"/>
          <w:color w:val="000000"/>
          <w:sz w:val="24"/>
          <w:szCs w:val="24"/>
        </w:rPr>
        <w:t xml:space="preserve"> от 31.07.2023 N 389-ФЗ</w:t>
      </w:r>
      <w:r w:rsidR="00D27678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D27678" w:rsidRPr="00D70D4A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</w:t>
      </w:r>
      <w:proofErr w:type="gramEnd"/>
      <w:r w:rsidR="00D27678" w:rsidRPr="00D70D4A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</w:t>
      </w:r>
      <w:r w:rsidR="00D27678">
        <w:rPr>
          <w:rFonts w:ascii="Times New Roman" w:hAnsi="Times New Roman" w:cs="Times New Roman"/>
          <w:color w:val="000000"/>
          <w:sz w:val="24"/>
          <w:szCs w:val="24"/>
        </w:rPr>
        <w:t xml:space="preserve">едерации», </w:t>
      </w:r>
      <w:r w:rsidR="00D27678" w:rsidRPr="00045F2B">
        <w:rPr>
          <w:rFonts w:ascii="Times New Roman" w:hAnsi="Times New Roman" w:cs="Times New Roman"/>
          <w:sz w:val="24"/>
          <w:szCs w:val="24"/>
        </w:rPr>
        <w:t xml:space="preserve"> </w:t>
      </w:r>
      <w:r w:rsidR="00D27678">
        <w:rPr>
          <w:rFonts w:ascii="Times New Roman" w:hAnsi="Times New Roman" w:cs="Times New Roman"/>
          <w:sz w:val="24"/>
          <w:szCs w:val="24"/>
        </w:rPr>
        <w:t xml:space="preserve"> </w:t>
      </w:r>
      <w:r w:rsidR="00D27678" w:rsidRPr="006F16A6">
        <w:rPr>
          <w:rFonts w:ascii="Times New Roman" w:hAnsi="Times New Roman" w:cs="Times New Roman"/>
          <w:sz w:val="24"/>
          <w:szCs w:val="24"/>
        </w:rPr>
        <w:t xml:space="preserve"> </w:t>
      </w:r>
      <w:r w:rsidR="00F670F1">
        <w:rPr>
          <w:rFonts w:ascii="Times New Roman" w:hAnsi="Times New Roman" w:cs="Times New Roman"/>
          <w:sz w:val="24"/>
          <w:szCs w:val="24"/>
        </w:rPr>
        <w:t xml:space="preserve"> </w:t>
      </w:r>
      <w:r w:rsidR="00D2767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Законом Курской области  от 27 апреля 2024 </w:t>
      </w:r>
      <w:r w:rsidRPr="00140112">
        <w:rPr>
          <w:rFonts w:ascii="Times New Roman" w:hAnsi="Times New Roman" w:cs="Times New Roman"/>
          <w:sz w:val="24"/>
          <w:szCs w:val="24"/>
        </w:rPr>
        <w:t xml:space="preserve">года </w:t>
      </w:r>
      <w:r w:rsidR="00BE20D7">
        <w:rPr>
          <w:rFonts w:ascii="Times New Roman" w:hAnsi="Times New Roman" w:cs="Times New Roman"/>
          <w:sz w:val="24"/>
          <w:szCs w:val="24"/>
        </w:rPr>
        <w:t xml:space="preserve">№ 32-ЗКО </w:t>
      </w:r>
      <w:r w:rsidRPr="00140112">
        <w:rPr>
          <w:rFonts w:ascii="Times New Roman" w:hAnsi="Times New Roman" w:cs="Times New Roman"/>
          <w:sz w:val="24"/>
          <w:szCs w:val="24"/>
        </w:rPr>
        <w:t xml:space="preserve"> «О внесении изменений в Закон Курской области</w:t>
      </w:r>
      <w:r w:rsidRPr="00140112">
        <w:t xml:space="preserve"> </w:t>
      </w:r>
      <w:r w:rsidRPr="00140112">
        <w:rPr>
          <w:rFonts w:ascii="Times New Roman" w:hAnsi="Times New Roman" w:cs="Times New Roman"/>
          <w:sz w:val="24"/>
          <w:szCs w:val="24"/>
        </w:rPr>
        <w:t>от 10 декабря 2008 года N 108-ЗКО «О государственной поддержке семей, имеющих детей, в Курской области»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1C87">
        <w:rPr>
          <w:rFonts w:ascii="Times New Roman" w:hAnsi="Times New Roman" w:cs="Times New Roman"/>
          <w:sz w:val="24"/>
          <w:szCs w:val="24"/>
        </w:rPr>
        <w:t xml:space="preserve"> Собрание депутатов </w:t>
      </w:r>
      <w:r w:rsidR="00E41FB4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E41FB4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E41FB4">
        <w:rPr>
          <w:rFonts w:ascii="Times New Roman" w:hAnsi="Times New Roman" w:cs="Times New Roman"/>
          <w:sz w:val="24"/>
          <w:szCs w:val="24"/>
        </w:rPr>
        <w:t xml:space="preserve"> </w:t>
      </w:r>
      <w:r w:rsidRPr="001D1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РЕШИЛО</w:t>
      </w:r>
      <w:r w:rsidRPr="001D1C87">
        <w:rPr>
          <w:rFonts w:ascii="Times New Roman" w:hAnsi="Times New Roman" w:cs="Times New Roman"/>
          <w:sz w:val="24"/>
          <w:szCs w:val="24"/>
        </w:rPr>
        <w:t>:</w:t>
      </w:r>
    </w:p>
    <w:p w:rsidR="00140112" w:rsidRPr="00E41FB4" w:rsidRDefault="00140112" w:rsidP="00E41FB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FB4">
        <w:rPr>
          <w:rFonts w:ascii="Times New Roman" w:hAnsi="Times New Roman" w:cs="Times New Roman"/>
          <w:sz w:val="24"/>
          <w:szCs w:val="24"/>
        </w:rPr>
        <w:t xml:space="preserve">Внести в решение Собрания депутатов </w:t>
      </w:r>
      <w:r w:rsidR="00E41FB4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E41FB4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E41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FB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E41FB4">
        <w:rPr>
          <w:rFonts w:ascii="Times New Roman" w:hAnsi="Times New Roman" w:cs="Times New Roman"/>
          <w:sz w:val="24"/>
          <w:szCs w:val="24"/>
        </w:rPr>
        <w:t xml:space="preserve"> района от 19.09</w:t>
      </w:r>
      <w:r w:rsidRPr="00E41FB4">
        <w:rPr>
          <w:rFonts w:ascii="Times New Roman" w:hAnsi="Times New Roman" w:cs="Times New Roman"/>
          <w:sz w:val="24"/>
          <w:szCs w:val="24"/>
        </w:rPr>
        <w:t>.2019</w:t>
      </w:r>
      <w:r w:rsidR="00E41FB4">
        <w:rPr>
          <w:rFonts w:ascii="Times New Roman" w:hAnsi="Times New Roman" w:cs="Times New Roman"/>
          <w:sz w:val="24"/>
          <w:szCs w:val="24"/>
        </w:rPr>
        <w:t xml:space="preserve"> </w:t>
      </w:r>
      <w:r w:rsidRPr="00E41FB4">
        <w:rPr>
          <w:rFonts w:ascii="Times New Roman" w:hAnsi="Times New Roman" w:cs="Times New Roman"/>
          <w:sz w:val="24"/>
          <w:szCs w:val="24"/>
        </w:rPr>
        <w:t xml:space="preserve">г. № </w:t>
      </w:r>
      <w:r w:rsidR="00E41FB4">
        <w:rPr>
          <w:rFonts w:ascii="Times New Roman" w:hAnsi="Times New Roman" w:cs="Times New Roman"/>
          <w:sz w:val="24"/>
          <w:szCs w:val="24"/>
        </w:rPr>
        <w:t>64</w:t>
      </w:r>
      <w:r w:rsidRPr="00E41FB4">
        <w:rPr>
          <w:rFonts w:ascii="Times New Roman" w:hAnsi="Times New Roman" w:cs="Times New Roman"/>
          <w:sz w:val="24"/>
          <w:szCs w:val="24"/>
        </w:rPr>
        <w:t xml:space="preserve"> «О земельном налоге» (</w:t>
      </w:r>
      <w:r w:rsidR="00E41FB4">
        <w:rPr>
          <w:rFonts w:ascii="Times New Roman" w:hAnsi="Times New Roman" w:cs="Times New Roman"/>
          <w:bCs/>
          <w:sz w:val="24"/>
          <w:szCs w:val="24"/>
          <w:highlight w:val="white"/>
        </w:rPr>
        <w:t>в ред. от 0</w:t>
      </w:r>
      <w:r w:rsidRPr="00E41FB4">
        <w:rPr>
          <w:rFonts w:ascii="Times New Roman" w:hAnsi="Times New Roman" w:cs="Times New Roman"/>
          <w:bCs/>
          <w:sz w:val="24"/>
          <w:szCs w:val="24"/>
          <w:highlight w:val="white"/>
        </w:rPr>
        <w:t>9.06.2022</w:t>
      </w:r>
      <w:r w:rsidR="00E41FB4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г. №</w:t>
      </w:r>
      <w:r w:rsidRPr="00E41FB4">
        <w:rPr>
          <w:rFonts w:ascii="Times New Roman" w:hAnsi="Times New Roman" w:cs="Times New Roman"/>
          <w:bCs/>
          <w:sz w:val="24"/>
          <w:szCs w:val="24"/>
          <w:highlight w:val="white"/>
        </w:rPr>
        <w:t>1</w:t>
      </w:r>
      <w:r w:rsidR="00E41FB4">
        <w:rPr>
          <w:rFonts w:ascii="Times New Roman" w:hAnsi="Times New Roman" w:cs="Times New Roman"/>
          <w:bCs/>
          <w:sz w:val="24"/>
          <w:szCs w:val="24"/>
          <w:highlight w:val="white"/>
        </w:rPr>
        <w:t>4</w:t>
      </w:r>
      <w:r w:rsidRPr="00E41FB4">
        <w:rPr>
          <w:rFonts w:ascii="Times New Roman" w:hAnsi="Times New Roman" w:cs="Times New Roman"/>
          <w:bCs/>
          <w:sz w:val="24"/>
          <w:szCs w:val="24"/>
          <w:highlight w:val="white"/>
        </w:rPr>
        <w:t>7</w:t>
      </w:r>
      <w:r w:rsidR="006C6291" w:rsidRPr="00E41FB4">
        <w:rPr>
          <w:rFonts w:ascii="Times New Roman" w:hAnsi="Times New Roman" w:cs="Times New Roman"/>
          <w:bCs/>
          <w:sz w:val="24"/>
          <w:szCs w:val="24"/>
        </w:rPr>
        <w:t>,</w:t>
      </w:r>
      <w:r w:rsidR="006C6291" w:rsidRPr="00E41FB4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от 2</w:t>
      </w:r>
      <w:r w:rsidR="00E41FB4">
        <w:rPr>
          <w:rFonts w:ascii="Times New Roman" w:hAnsi="Times New Roman" w:cs="Times New Roman"/>
          <w:bCs/>
          <w:sz w:val="24"/>
          <w:szCs w:val="24"/>
          <w:highlight w:val="white"/>
        </w:rPr>
        <w:t>2</w:t>
      </w:r>
      <w:r w:rsidR="006C6291" w:rsidRPr="00E41FB4">
        <w:rPr>
          <w:rFonts w:ascii="Times New Roman" w:hAnsi="Times New Roman" w:cs="Times New Roman"/>
          <w:bCs/>
          <w:sz w:val="24"/>
          <w:szCs w:val="24"/>
          <w:highlight w:val="white"/>
        </w:rPr>
        <w:t>.1</w:t>
      </w:r>
      <w:r w:rsidR="00E41FB4">
        <w:rPr>
          <w:rFonts w:ascii="Times New Roman" w:hAnsi="Times New Roman" w:cs="Times New Roman"/>
          <w:bCs/>
          <w:sz w:val="24"/>
          <w:szCs w:val="24"/>
          <w:highlight w:val="white"/>
        </w:rPr>
        <w:t>2</w:t>
      </w:r>
      <w:r w:rsidR="006C6291" w:rsidRPr="00E41FB4">
        <w:rPr>
          <w:rFonts w:ascii="Times New Roman" w:hAnsi="Times New Roman" w:cs="Times New Roman"/>
          <w:bCs/>
          <w:sz w:val="24"/>
          <w:szCs w:val="24"/>
          <w:highlight w:val="white"/>
        </w:rPr>
        <w:t>.2023</w:t>
      </w:r>
      <w:r w:rsidR="00E41FB4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г. № </w:t>
      </w:r>
      <w:r w:rsidR="00E41FB4">
        <w:rPr>
          <w:rFonts w:ascii="Times New Roman" w:hAnsi="Times New Roman" w:cs="Times New Roman"/>
          <w:bCs/>
          <w:sz w:val="24"/>
          <w:szCs w:val="24"/>
        </w:rPr>
        <w:t>55</w:t>
      </w:r>
      <w:r w:rsidRPr="00E41FB4">
        <w:rPr>
          <w:rFonts w:ascii="Times New Roman" w:hAnsi="Times New Roman" w:cs="Times New Roman"/>
          <w:sz w:val="24"/>
          <w:szCs w:val="24"/>
        </w:rPr>
        <w:t>)   следующие изменения:</w:t>
      </w:r>
    </w:p>
    <w:p w:rsidR="004E2D6C" w:rsidRPr="00E41FB4" w:rsidRDefault="004E2D6C" w:rsidP="00E41FB4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FB4">
        <w:rPr>
          <w:rFonts w:ascii="Times New Roman" w:hAnsi="Times New Roman" w:cs="Times New Roman"/>
          <w:sz w:val="24"/>
          <w:szCs w:val="24"/>
        </w:rPr>
        <w:t>Абзац 2 подпункта 1 пункта 2 решения изложить в новой</w:t>
      </w:r>
      <w:r w:rsidRPr="00E41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1FB4">
        <w:rPr>
          <w:rFonts w:ascii="Times New Roman" w:hAnsi="Times New Roman" w:cs="Times New Roman"/>
          <w:sz w:val="24"/>
          <w:szCs w:val="24"/>
        </w:rPr>
        <w:t>редакции:</w:t>
      </w:r>
    </w:p>
    <w:p w:rsidR="00E41FB4" w:rsidRDefault="004E2D6C" w:rsidP="00E41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F2B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045F2B">
        <w:rPr>
          <w:rFonts w:ascii="Times New Roman" w:hAnsi="Times New Roman" w:cs="Times New Roman"/>
          <w:sz w:val="24"/>
          <w:szCs w:val="24"/>
        </w:rPr>
        <w:t>занятых</w:t>
      </w:r>
      <w:proofErr w:type="gramEnd"/>
      <w:r w:rsidRPr="00045F2B">
        <w:rPr>
          <w:rFonts w:ascii="Times New Roman" w:hAnsi="Times New Roman" w:cs="Times New Roman"/>
          <w:sz w:val="24"/>
          <w:szCs w:val="24"/>
        </w:rPr>
        <w:t xml:space="preserve">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proofErr w:type="gramStart"/>
      <w:r w:rsidRPr="00045F2B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045F2B">
        <w:rPr>
          <w:rFonts w:ascii="Times New Roman" w:hAnsi="Times New Roman" w:cs="Times New Roman"/>
          <w:sz w:val="24"/>
          <w:szCs w:val="24"/>
        </w:rPr>
        <w:t>.</w:t>
      </w:r>
    </w:p>
    <w:p w:rsidR="00140112" w:rsidRPr="00E41FB4" w:rsidRDefault="00E41FB4" w:rsidP="00E41FB4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FB4">
        <w:rPr>
          <w:rFonts w:ascii="Times New Roman" w:hAnsi="Times New Roman" w:cs="Times New Roman"/>
          <w:sz w:val="24"/>
          <w:szCs w:val="24"/>
        </w:rPr>
        <w:t>Д</w:t>
      </w:r>
      <w:r w:rsidR="00140112" w:rsidRPr="00E41FB4">
        <w:rPr>
          <w:rFonts w:ascii="Times New Roman" w:hAnsi="Times New Roman" w:cs="Times New Roman"/>
          <w:sz w:val="24"/>
          <w:szCs w:val="24"/>
        </w:rPr>
        <w:t xml:space="preserve">ополнить  </w:t>
      </w:r>
      <w:r w:rsidR="001E5AA2" w:rsidRPr="00E41FB4">
        <w:rPr>
          <w:rFonts w:ascii="Times New Roman" w:hAnsi="Times New Roman" w:cs="Times New Roman"/>
          <w:sz w:val="24"/>
          <w:szCs w:val="24"/>
        </w:rPr>
        <w:t xml:space="preserve">пункт  </w:t>
      </w:r>
      <w:r w:rsidR="00140112" w:rsidRPr="00E41FB4">
        <w:rPr>
          <w:rFonts w:ascii="Times New Roman" w:hAnsi="Times New Roman" w:cs="Times New Roman"/>
          <w:sz w:val="24"/>
          <w:szCs w:val="24"/>
        </w:rPr>
        <w:t>2.</w:t>
      </w:r>
      <w:r w:rsidR="001E5AA2" w:rsidRPr="00E41FB4">
        <w:rPr>
          <w:rFonts w:ascii="Times New Roman" w:hAnsi="Times New Roman" w:cs="Times New Roman"/>
          <w:sz w:val="24"/>
          <w:szCs w:val="24"/>
        </w:rPr>
        <w:t xml:space="preserve">1 абзацем </w:t>
      </w:r>
      <w:r w:rsidR="00F670F1" w:rsidRPr="00E41FB4">
        <w:rPr>
          <w:rFonts w:ascii="Times New Roman" w:hAnsi="Times New Roman" w:cs="Times New Roman"/>
          <w:sz w:val="24"/>
          <w:szCs w:val="24"/>
        </w:rPr>
        <w:t xml:space="preserve">4 </w:t>
      </w:r>
      <w:r w:rsidR="00140112" w:rsidRPr="00E41FB4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E41FB4" w:rsidRDefault="006C6291" w:rsidP="00E41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1E5AA2">
        <w:rPr>
          <w:rFonts w:ascii="Times New Roman" w:hAnsi="Times New Roman" w:cs="Times New Roman"/>
          <w:sz w:val="24"/>
          <w:szCs w:val="24"/>
        </w:rPr>
        <w:t>«</w:t>
      </w:r>
      <w:r w:rsidR="00BE20D7">
        <w:rPr>
          <w:rFonts w:ascii="Times New Roman" w:eastAsia="Times New Roman" w:hAnsi="Times New Roman" w:cs="Times New Roman"/>
          <w:color w:val="1A1A1A"/>
          <w:sz w:val="24"/>
          <w:szCs w:val="24"/>
        </w:rPr>
        <w:t>п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раво многодетных семей на меры государственной поддержки,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установленные статьями 13,</w:t>
      </w:r>
      <w:r w:rsidR="00BE20D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16, 20, 22.18 </w:t>
      </w:r>
      <w:r w:rsidR="00BE20D7" w:rsidRPr="00140112">
        <w:rPr>
          <w:rFonts w:ascii="Times New Roman" w:hAnsi="Times New Roman" w:cs="Times New Roman"/>
          <w:sz w:val="24"/>
          <w:szCs w:val="24"/>
        </w:rPr>
        <w:t>Закон Курской области</w:t>
      </w:r>
      <w:r w:rsidR="00BE20D7" w:rsidRPr="00140112">
        <w:t xml:space="preserve"> </w:t>
      </w:r>
      <w:r w:rsidR="00BE20D7" w:rsidRPr="00140112">
        <w:rPr>
          <w:rFonts w:ascii="Times New Roman" w:hAnsi="Times New Roman" w:cs="Times New Roman"/>
          <w:sz w:val="24"/>
          <w:szCs w:val="24"/>
        </w:rPr>
        <w:t>от 10 декабря 2008 года N 108-ЗКО «О государственной поддержке семей, имеющих детей, в Курской области»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, сохраняется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(возобновляется) в случае если в состав многодетной семьи входят дети,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проходящие (проходившие) военную службу по контракту в Вооруженных Силах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Российской Федерации или службу в войсках национальной гвардии</w:t>
      </w:r>
      <w:proofErr w:type="gramEnd"/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Российской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Федерации и имеющие специальное звание полиции, либо призванные на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военную службу по мобилизации в Вооруженные Силы Российской Федерации,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либо пребывающие (пребывавшие) в добровольческих формированиях в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соответствии с контрактом о добровольном содействии в выполнении задач,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возложенных на Вооруженные Силы Российской Федерации или войска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национальной гвардии Российской Федерации, и принимающие (принимавшие)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участие в специальной военной операции на территориях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Украины, Донецкой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Народной</w:t>
      </w:r>
      <w:proofErr w:type="gramEnd"/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Республики, Луганской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Народной Республики, Запорожской и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Херсонской областей (далее - СВО), до достижения каждым из них возраста 23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лет».</w:t>
      </w:r>
    </w:p>
    <w:p w:rsidR="00E41FB4" w:rsidRPr="00E41FB4" w:rsidRDefault="004E2D6C" w:rsidP="00E41FB4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41FB4">
        <w:rPr>
          <w:rFonts w:ascii="Times New Roman" w:hAnsi="Times New Roman" w:cs="Times New Roman"/>
          <w:sz w:val="24"/>
          <w:szCs w:val="24"/>
        </w:rPr>
        <w:t>Пункт 4 решения изложить в новой редакции:</w:t>
      </w:r>
    </w:p>
    <w:p w:rsidR="00E41FB4" w:rsidRDefault="004E2D6C" w:rsidP="00E41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41FB4">
        <w:rPr>
          <w:rFonts w:ascii="Times New Roman" w:hAnsi="Times New Roman" w:cs="Times New Roman"/>
          <w:sz w:val="24"/>
          <w:szCs w:val="24"/>
        </w:rPr>
        <w:t xml:space="preserve">«4. </w:t>
      </w:r>
      <w:r w:rsidRPr="00E41F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Авансовые платежи по земельному налогу подлежат уплате налогоплательщиками-организациями в срок не позднее 28-го числа месяца, следующего за истекшим отчетным периодом</w:t>
      </w:r>
      <w:proofErr w:type="gramStart"/>
      <w:r w:rsidRPr="00E41F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.».</w:t>
      </w:r>
      <w:proofErr w:type="gramEnd"/>
    </w:p>
    <w:p w:rsidR="004E2D6C" w:rsidRPr="00E41FB4" w:rsidRDefault="004E2D6C" w:rsidP="00E41FB4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41FB4">
        <w:rPr>
          <w:rFonts w:ascii="Times New Roman" w:hAnsi="Times New Roman" w:cs="Times New Roman"/>
          <w:sz w:val="24"/>
          <w:szCs w:val="24"/>
        </w:rPr>
        <w:t>Пункт 5 изложить в новой редакции:</w:t>
      </w:r>
    </w:p>
    <w:p w:rsidR="00E41FB4" w:rsidRDefault="004E2D6C" w:rsidP="00E41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0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«5. Земельный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CB03B5">
        <w:rPr>
          <w:rFonts w:ascii="Times New Roman" w:hAnsi="Times New Roman" w:cs="Times New Roman"/>
          <w:sz w:val="24"/>
          <w:szCs w:val="24"/>
          <w:shd w:val="clear" w:color="auto" w:fill="FFFFFF"/>
        </w:rPr>
        <w:t>алог подлежит уплате налогоплательщиками-организациями в</w:t>
      </w:r>
      <w:r w:rsidR="00D12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B03B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history="1">
        <w:r w:rsidRPr="00E41FB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срок</w:t>
        </w:r>
      </w:hyperlink>
      <w:r w:rsidR="00D12273">
        <w:t xml:space="preserve"> </w:t>
      </w:r>
      <w:r w:rsidRPr="00CB03B5">
        <w:rPr>
          <w:rFonts w:ascii="Times New Roman" w:hAnsi="Times New Roman" w:cs="Times New Roman"/>
          <w:sz w:val="24"/>
          <w:szCs w:val="24"/>
          <w:shd w:val="clear" w:color="auto" w:fill="FFFFFF"/>
        </w:rPr>
        <w:t> не</w:t>
      </w:r>
      <w:r w:rsidRPr="00CB0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позднее 28 февраля года, следующего за истекшим налоговым периодом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.»</w:t>
      </w:r>
      <w:r w:rsidRPr="00CB0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End"/>
    </w:p>
    <w:p w:rsidR="00E41FB4" w:rsidRPr="008E2005" w:rsidRDefault="00E41FB4" w:rsidP="00E41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0112" w:rsidRPr="00E41FB4" w:rsidRDefault="00140112" w:rsidP="00E41FB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FB4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</w:t>
      </w:r>
      <w:r w:rsidR="00F670F1" w:rsidRPr="00E41FB4">
        <w:rPr>
          <w:rFonts w:ascii="Times New Roman" w:hAnsi="Times New Roman" w:cs="Times New Roman"/>
          <w:sz w:val="24"/>
          <w:szCs w:val="24"/>
        </w:rPr>
        <w:t xml:space="preserve"> силу</w:t>
      </w:r>
      <w:r w:rsidRPr="00E41FB4">
        <w:rPr>
          <w:rFonts w:ascii="Times New Roman" w:hAnsi="Times New Roman" w:cs="Times New Roman"/>
          <w:sz w:val="24"/>
          <w:szCs w:val="24"/>
        </w:rPr>
        <w:t xml:space="preserve"> со дня его официального опубликования</w:t>
      </w:r>
      <w:r w:rsidR="00B87C33" w:rsidRPr="00E41FB4">
        <w:rPr>
          <w:rFonts w:ascii="Times New Roman" w:hAnsi="Times New Roman" w:cs="Times New Roman"/>
          <w:sz w:val="24"/>
          <w:szCs w:val="24"/>
        </w:rPr>
        <w:t>, пункт  2.</w:t>
      </w:r>
      <w:r w:rsidR="00D12273" w:rsidRPr="00E41FB4">
        <w:rPr>
          <w:rFonts w:ascii="Times New Roman" w:hAnsi="Times New Roman" w:cs="Times New Roman"/>
          <w:sz w:val="24"/>
          <w:szCs w:val="24"/>
        </w:rPr>
        <w:t xml:space="preserve">1 абзаца </w:t>
      </w:r>
      <w:r w:rsidR="00B87C33" w:rsidRPr="00E41FB4">
        <w:rPr>
          <w:rFonts w:ascii="Times New Roman" w:hAnsi="Times New Roman" w:cs="Times New Roman"/>
          <w:sz w:val="24"/>
          <w:szCs w:val="24"/>
        </w:rPr>
        <w:t xml:space="preserve"> 4 </w:t>
      </w:r>
      <w:r w:rsidRPr="00E41FB4">
        <w:rPr>
          <w:rFonts w:ascii="Times New Roman" w:hAnsi="Times New Roman" w:cs="Times New Roman"/>
          <w:sz w:val="24"/>
          <w:szCs w:val="24"/>
        </w:rPr>
        <w:t xml:space="preserve"> распространяется </w:t>
      </w:r>
      <w:r w:rsidR="00520C51" w:rsidRPr="00E41FB4">
        <w:rPr>
          <w:rFonts w:ascii="Times New Roman" w:hAnsi="Times New Roman" w:cs="Times New Roman"/>
          <w:sz w:val="24"/>
          <w:szCs w:val="24"/>
        </w:rPr>
        <w:t>н</w:t>
      </w:r>
      <w:r w:rsidR="00BE20D7" w:rsidRPr="00E41FB4">
        <w:rPr>
          <w:rFonts w:ascii="Times New Roman" w:hAnsi="Times New Roman" w:cs="Times New Roman"/>
          <w:sz w:val="24"/>
          <w:szCs w:val="24"/>
        </w:rPr>
        <w:t>а правоотношения, возникшие с 27</w:t>
      </w:r>
      <w:r w:rsidR="00520C51" w:rsidRPr="00E41FB4">
        <w:rPr>
          <w:rFonts w:ascii="Times New Roman" w:hAnsi="Times New Roman" w:cs="Times New Roman"/>
          <w:sz w:val="24"/>
          <w:szCs w:val="24"/>
        </w:rPr>
        <w:t xml:space="preserve"> апреля 2024</w:t>
      </w:r>
      <w:r w:rsidRPr="00E41FB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E5AA2" w:rsidRPr="00520C51" w:rsidRDefault="001E5AA2" w:rsidP="001E5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112" w:rsidRPr="001D1C87" w:rsidRDefault="00140112" w:rsidP="00140112">
      <w:pPr>
        <w:tabs>
          <w:tab w:val="left" w:pos="4435"/>
          <w:tab w:val="left" w:pos="7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FB4" w:rsidRDefault="00E41FB4" w:rsidP="00E41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D68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D68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E41FB4" w:rsidRDefault="00E41FB4" w:rsidP="00E41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805D68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05D68">
        <w:rPr>
          <w:rFonts w:ascii="Times New Roman" w:hAnsi="Times New Roman" w:cs="Times New Roman"/>
          <w:sz w:val="24"/>
          <w:szCs w:val="24"/>
        </w:rPr>
        <w:t xml:space="preserve">                                          Н.И.Величко </w:t>
      </w:r>
    </w:p>
    <w:p w:rsidR="00E41FB4" w:rsidRDefault="00E41FB4" w:rsidP="00E41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FB4" w:rsidRDefault="00E41FB4" w:rsidP="00E41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D68">
        <w:rPr>
          <w:rFonts w:ascii="Times New Roman" w:hAnsi="Times New Roman" w:cs="Times New Roman"/>
          <w:sz w:val="24"/>
          <w:szCs w:val="24"/>
        </w:rPr>
        <w:t xml:space="preserve">Глава поселка </w:t>
      </w:r>
      <w:proofErr w:type="spellStart"/>
      <w:r w:rsidRPr="00805D68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</w:p>
    <w:p w:rsidR="00E41FB4" w:rsidRPr="00805D68" w:rsidRDefault="00E41FB4" w:rsidP="00E41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805D68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05D6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D68">
        <w:rPr>
          <w:rFonts w:ascii="Times New Roman" w:hAnsi="Times New Roman" w:cs="Times New Roman"/>
          <w:sz w:val="24"/>
          <w:szCs w:val="24"/>
        </w:rPr>
        <w:t>В.В.Степанов</w:t>
      </w:r>
    </w:p>
    <w:p w:rsidR="00E41FB4" w:rsidRPr="00045F2B" w:rsidRDefault="00E41FB4" w:rsidP="00E41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7FB" w:rsidRDefault="00BB07FB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7FB" w:rsidRDefault="00BB07FB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74F" w:rsidRDefault="00B87C33" w:rsidP="0019274F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74F" w:rsidRPr="00BE20D7" w:rsidRDefault="00B87C33" w:rsidP="0019274F">
      <w:pPr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19274F" w:rsidRPr="00BE20D7" w:rsidSect="00EF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02263"/>
    <w:multiLevelType w:val="multilevel"/>
    <w:tmpl w:val="ADE835FE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45" w:hanging="1080"/>
      </w:pPr>
    </w:lvl>
    <w:lvl w:ilvl="4">
      <w:start w:val="1"/>
      <w:numFmt w:val="decimal"/>
      <w:isLgl/>
      <w:lvlText w:val="%1.%2.%3.%4.%5."/>
      <w:lvlJc w:val="left"/>
      <w:pPr>
        <w:ind w:left="1890" w:hanging="1080"/>
      </w:pPr>
    </w:lvl>
    <w:lvl w:ilvl="5">
      <w:start w:val="1"/>
      <w:numFmt w:val="decimal"/>
      <w:isLgl/>
      <w:lvlText w:val="%1.%2.%3.%4.%5.%6."/>
      <w:lvlJc w:val="left"/>
      <w:pPr>
        <w:ind w:left="2295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9274F"/>
    <w:rsid w:val="00042F34"/>
    <w:rsid w:val="00064DEF"/>
    <w:rsid w:val="00140112"/>
    <w:rsid w:val="0019274F"/>
    <w:rsid w:val="001E5AA2"/>
    <w:rsid w:val="002E4573"/>
    <w:rsid w:val="00334130"/>
    <w:rsid w:val="0039199A"/>
    <w:rsid w:val="00404BD2"/>
    <w:rsid w:val="004857AD"/>
    <w:rsid w:val="004E2D6C"/>
    <w:rsid w:val="004F3955"/>
    <w:rsid w:val="00514CC3"/>
    <w:rsid w:val="00520C51"/>
    <w:rsid w:val="006C6291"/>
    <w:rsid w:val="008E2005"/>
    <w:rsid w:val="00A140E2"/>
    <w:rsid w:val="00AD60BF"/>
    <w:rsid w:val="00B87C33"/>
    <w:rsid w:val="00BB07FB"/>
    <w:rsid w:val="00BE20D7"/>
    <w:rsid w:val="00D006D3"/>
    <w:rsid w:val="00D12273"/>
    <w:rsid w:val="00D27678"/>
    <w:rsid w:val="00D27E85"/>
    <w:rsid w:val="00D8442C"/>
    <w:rsid w:val="00E229EE"/>
    <w:rsid w:val="00E41FB4"/>
    <w:rsid w:val="00E52325"/>
    <w:rsid w:val="00EF51D1"/>
    <w:rsid w:val="00F6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D1"/>
  </w:style>
  <w:style w:type="paragraph" w:styleId="1">
    <w:name w:val="heading 1"/>
    <w:basedOn w:val="a"/>
    <w:next w:val="a"/>
    <w:link w:val="10"/>
    <w:uiPriority w:val="9"/>
    <w:qFormat/>
    <w:rsid w:val="00064DE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927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274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192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01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1F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64D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qFormat/>
    <w:rsid w:val="00064D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28165/84a402b433c9a74ee1aae5af89136b4f655dcc9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D4E73-BE6D-443A-9B36-C57A3C04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2024-07-02T08:00:00Z</dcterms:created>
  <dcterms:modified xsi:type="dcterms:W3CDTF">2024-07-31T09:51:00Z</dcterms:modified>
</cp:coreProperties>
</file>