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9C" w:rsidRDefault="0053419C" w:rsidP="0053419C">
      <w:pPr>
        <w:tabs>
          <w:tab w:val="left" w:pos="426"/>
        </w:tabs>
        <w:jc w:val="center"/>
        <w:rPr>
          <w:b/>
        </w:rPr>
      </w:pPr>
      <w:r w:rsidRPr="00A51FFA">
        <w:rPr>
          <w:b/>
        </w:rPr>
        <w:t>ПОСЕЛОК НОВОКАСТОРНОЕ</w:t>
      </w:r>
    </w:p>
    <w:p w:rsidR="0053419C" w:rsidRPr="00A51FFA" w:rsidRDefault="0053419C" w:rsidP="0053419C">
      <w:pPr>
        <w:tabs>
          <w:tab w:val="left" w:pos="426"/>
        </w:tabs>
        <w:jc w:val="center"/>
        <w:rPr>
          <w:b/>
        </w:rPr>
      </w:pPr>
    </w:p>
    <w:p w:rsidR="0053419C" w:rsidRPr="00A51FFA" w:rsidRDefault="0053419C" w:rsidP="0053419C">
      <w:pPr>
        <w:tabs>
          <w:tab w:val="left" w:pos="426"/>
        </w:tabs>
        <w:jc w:val="center"/>
        <w:rPr>
          <w:b/>
        </w:rPr>
      </w:pPr>
      <w:r w:rsidRPr="00A51FFA">
        <w:rPr>
          <w:b/>
        </w:rPr>
        <w:t>КАСТОРЕНСКОГО РАЙОНА КУРСКОЙ ОБЛАСТИ</w:t>
      </w:r>
    </w:p>
    <w:p w:rsidR="0053419C" w:rsidRPr="00A51FFA" w:rsidRDefault="0053419C" w:rsidP="0053419C">
      <w:pPr>
        <w:tabs>
          <w:tab w:val="left" w:pos="426"/>
        </w:tabs>
        <w:jc w:val="center"/>
        <w:rPr>
          <w:b/>
        </w:rPr>
      </w:pPr>
    </w:p>
    <w:p w:rsidR="0053419C" w:rsidRPr="00A51FFA" w:rsidRDefault="0053419C" w:rsidP="0053419C">
      <w:pPr>
        <w:tabs>
          <w:tab w:val="left" w:pos="426"/>
        </w:tabs>
        <w:jc w:val="center"/>
        <w:rPr>
          <w:b/>
        </w:rPr>
      </w:pPr>
      <w:r w:rsidRPr="00A51FFA">
        <w:rPr>
          <w:b/>
        </w:rPr>
        <w:t>СОБРАНИЕ ДЕПУТАТОВ</w:t>
      </w:r>
    </w:p>
    <w:p w:rsidR="0053419C" w:rsidRPr="00A51FFA" w:rsidRDefault="0053419C" w:rsidP="0053419C">
      <w:pPr>
        <w:tabs>
          <w:tab w:val="left" w:pos="426"/>
        </w:tabs>
        <w:jc w:val="center"/>
        <w:rPr>
          <w:b/>
        </w:rPr>
      </w:pPr>
    </w:p>
    <w:p w:rsidR="0053419C" w:rsidRDefault="0053419C" w:rsidP="0053419C">
      <w:pPr>
        <w:tabs>
          <w:tab w:val="left" w:pos="426"/>
        </w:tabs>
        <w:jc w:val="center"/>
        <w:rPr>
          <w:b/>
        </w:rPr>
      </w:pPr>
      <w:r w:rsidRPr="00A51FFA">
        <w:rPr>
          <w:b/>
        </w:rPr>
        <w:t>РЕШЕНИЕ</w:t>
      </w:r>
    </w:p>
    <w:p w:rsidR="0053419C" w:rsidRPr="00A51FFA" w:rsidRDefault="0053419C" w:rsidP="0053419C">
      <w:pPr>
        <w:tabs>
          <w:tab w:val="left" w:pos="426"/>
        </w:tabs>
        <w:jc w:val="center"/>
        <w:rPr>
          <w:b/>
        </w:rPr>
      </w:pPr>
    </w:p>
    <w:p w:rsidR="0053419C" w:rsidRPr="00A51FFA" w:rsidRDefault="0053419C" w:rsidP="0053419C">
      <w:pPr>
        <w:tabs>
          <w:tab w:val="left" w:pos="426"/>
        </w:tabs>
        <w:rPr>
          <w:b/>
        </w:rPr>
      </w:pPr>
    </w:p>
    <w:p w:rsidR="0053419C" w:rsidRPr="00A51FFA" w:rsidRDefault="0053419C" w:rsidP="0053419C">
      <w:pPr>
        <w:rPr>
          <w:b/>
          <w:bCs/>
        </w:rPr>
      </w:pPr>
      <w:r>
        <w:rPr>
          <w:b/>
          <w:bCs/>
        </w:rPr>
        <w:t>от 22.05</w:t>
      </w:r>
      <w:r w:rsidRPr="00A51FFA">
        <w:rPr>
          <w:b/>
          <w:bCs/>
        </w:rPr>
        <w:t>.202</w:t>
      </w:r>
      <w:r>
        <w:rPr>
          <w:b/>
          <w:bCs/>
        </w:rPr>
        <w:t>4</w:t>
      </w:r>
      <w:r w:rsidRPr="00A51FFA">
        <w:rPr>
          <w:b/>
          <w:bCs/>
        </w:rPr>
        <w:t xml:space="preserve"> года                           </w:t>
      </w:r>
      <w:r>
        <w:rPr>
          <w:b/>
          <w:bCs/>
        </w:rPr>
        <w:t xml:space="preserve">                </w:t>
      </w:r>
      <w:r w:rsidRPr="00A51FFA">
        <w:rPr>
          <w:b/>
          <w:bCs/>
        </w:rPr>
        <w:t xml:space="preserve">   № </w:t>
      </w:r>
      <w:r>
        <w:rPr>
          <w:b/>
          <w:bCs/>
        </w:rPr>
        <w:t>67</w:t>
      </w:r>
    </w:p>
    <w:p w:rsidR="0053419C" w:rsidRPr="00A51FFA" w:rsidRDefault="0053419C" w:rsidP="0053419C">
      <w:pPr>
        <w:tabs>
          <w:tab w:val="left" w:pos="426"/>
        </w:tabs>
        <w:rPr>
          <w:b/>
        </w:rPr>
      </w:pPr>
      <w:proofErr w:type="spellStart"/>
      <w:r w:rsidRPr="00A51FFA">
        <w:rPr>
          <w:b/>
        </w:rPr>
        <w:t>п</w:t>
      </w:r>
      <w:proofErr w:type="gramStart"/>
      <w:r w:rsidRPr="00A51FFA">
        <w:rPr>
          <w:b/>
        </w:rPr>
        <w:t>.Н</w:t>
      </w:r>
      <w:proofErr w:type="gramEnd"/>
      <w:r w:rsidRPr="00A51FFA">
        <w:rPr>
          <w:b/>
        </w:rPr>
        <w:t>овокасторное</w:t>
      </w:r>
      <w:proofErr w:type="spellEnd"/>
    </w:p>
    <w:p w:rsidR="0053419C" w:rsidRPr="00A51FFA" w:rsidRDefault="0053419C" w:rsidP="0053419C">
      <w:pPr>
        <w:tabs>
          <w:tab w:val="left" w:pos="426"/>
        </w:tabs>
        <w:rPr>
          <w:b/>
        </w:rPr>
      </w:pPr>
    </w:p>
    <w:p w:rsidR="00103D95" w:rsidRPr="00103D95" w:rsidRDefault="00103D95" w:rsidP="00103D95">
      <w:pPr>
        <w:suppressAutoHyphens w:val="0"/>
        <w:jc w:val="center"/>
        <w:rPr>
          <w:b/>
          <w:lang w:eastAsia="ru-RU"/>
        </w:rPr>
      </w:pPr>
      <w:r w:rsidRPr="00103D95">
        <w:rPr>
          <w:b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</w:t>
      </w:r>
      <w:r w:rsidR="0053419C">
        <w:rPr>
          <w:b/>
          <w:lang w:eastAsia="ru-RU"/>
        </w:rPr>
        <w:t xml:space="preserve"> муниципального образования «поселок </w:t>
      </w:r>
      <w:proofErr w:type="spellStart"/>
      <w:r w:rsidR="0053419C">
        <w:rPr>
          <w:b/>
          <w:lang w:eastAsia="ru-RU"/>
        </w:rPr>
        <w:t>Новокасторное</w:t>
      </w:r>
      <w:proofErr w:type="spellEnd"/>
      <w:r w:rsidR="0053419C">
        <w:rPr>
          <w:b/>
          <w:lang w:eastAsia="ru-RU"/>
        </w:rPr>
        <w:t xml:space="preserve">» </w:t>
      </w:r>
      <w:proofErr w:type="spellStart"/>
      <w:r w:rsidR="0053419C">
        <w:rPr>
          <w:b/>
          <w:lang w:eastAsia="ru-RU"/>
        </w:rPr>
        <w:t>Касторенского</w:t>
      </w:r>
      <w:proofErr w:type="spellEnd"/>
      <w:r w:rsidR="0053419C">
        <w:rPr>
          <w:b/>
          <w:lang w:eastAsia="ru-RU"/>
        </w:rPr>
        <w:t xml:space="preserve"> района Курской области</w:t>
      </w:r>
    </w:p>
    <w:p w:rsidR="00103D95" w:rsidRPr="00103D95" w:rsidRDefault="00103D95" w:rsidP="00103D95">
      <w:pPr>
        <w:suppressAutoHyphens w:val="0"/>
        <w:jc w:val="both"/>
        <w:rPr>
          <w:lang w:eastAsia="ru-RU"/>
        </w:rPr>
      </w:pPr>
    </w:p>
    <w:p w:rsidR="00103D95" w:rsidRPr="00103D95" w:rsidRDefault="00103D95" w:rsidP="00103D95">
      <w:pPr>
        <w:suppressAutoHyphens w:val="0"/>
        <w:jc w:val="both"/>
        <w:rPr>
          <w:lang w:eastAsia="ru-RU"/>
        </w:rPr>
      </w:pPr>
    </w:p>
    <w:p w:rsidR="0053419C" w:rsidRPr="00DC293A" w:rsidRDefault="0053419C" w:rsidP="0053419C">
      <w:pPr>
        <w:shd w:val="clear" w:color="auto" w:fill="FFFFFF"/>
        <w:ind w:left="19"/>
        <w:jc w:val="both"/>
        <w:rPr>
          <w:rStyle w:val="af9"/>
          <w:i w:val="0"/>
        </w:rPr>
      </w:pPr>
      <w:r>
        <w:rPr>
          <w:lang w:eastAsia="ru-RU"/>
        </w:rPr>
        <w:t xml:space="preserve">       </w:t>
      </w:r>
      <w:proofErr w:type="gramStart"/>
      <w:r w:rsidR="00103D95" w:rsidRPr="00DC293A">
        <w:rPr>
          <w:lang w:eastAsia="ru-RU"/>
        </w:rPr>
        <w:t xml:space="preserve">В соответствии с </w:t>
      </w:r>
      <w:r w:rsidR="00103D95" w:rsidRPr="00DC293A">
        <w:rPr>
          <w:color w:val="212121"/>
          <w:lang w:eastAsia="ru-RU"/>
        </w:rPr>
        <w:t>положениями</w:t>
      </w:r>
      <w:r w:rsidRPr="00DC293A">
        <w:rPr>
          <w:color w:val="212121"/>
          <w:lang w:eastAsia="ru-RU"/>
        </w:rPr>
        <w:t xml:space="preserve"> </w:t>
      </w:r>
      <w:r w:rsidR="00103D95" w:rsidRPr="00DC293A">
        <w:rPr>
          <w:lang w:eastAsia="ru-RU"/>
        </w:rPr>
        <w:t xml:space="preserve">Градостроительного кодекса Российской Федерации, руководствуясь </w:t>
      </w:r>
      <w:r w:rsidR="00103D95" w:rsidRPr="00DC293A">
        <w:rPr>
          <w:color w:val="212121"/>
          <w:lang w:eastAsia="ru-RU"/>
        </w:rPr>
        <w:t>положениями Федерального з</w:t>
      </w:r>
      <w:r w:rsidRPr="00DC293A">
        <w:rPr>
          <w:color w:val="212121"/>
          <w:lang w:eastAsia="ru-RU"/>
        </w:rPr>
        <w:t>акона от 06 октября 2003 года №</w:t>
      </w:r>
      <w:r w:rsidR="00103D95" w:rsidRPr="00DC293A">
        <w:rPr>
          <w:color w:val="212121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103D95" w:rsidRPr="00DC293A">
        <w:rPr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="00103D95" w:rsidRPr="00DC293A">
        <w:rPr>
          <w:color w:val="212121"/>
          <w:lang w:eastAsia="ru-RU"/>
        </w:rPr>
        <w:t>Уставом</w:t>
      </w:r>
      <w:r w:rsidRPr="00DC293A">
        <w:rPr>
          <w:color w:val="212121"/>
          <w:lang w:eastAsia="ru-RU"/>
        </w:rPr>
        <w:t xml:space="preserve"> </w:t>
      </w:r>
      <w:r w:rsidRPr="00DC293A">
        <w:rPr>
          <w:lang w:eastAsia="ru-RU"/>
        </w:rPr>
        <w:t xml:space="preserve">муниципального образования «поселок </w:t>
      </w:r>
      <w:proofErr w:type="spellStart"/>
      <w:r w:rsidRPr="00DC293A">
        <w:rPr>
          <w:lang w:eastAsia="ru-RU"/>
        </w:rPr>
        <w:t>Новокасторное</w:t>
      </w:r>
      <w:proofErr w:type="spellEnd"/>
      <w:r w:rsidRPr="00DC293A">
        <w:rPr>
          <w:lang w:eastAsia="ru-RU"/>
        </w:rPr>
        <w:t xml:space="preserve">» </w:t>
      </w:r>
      <w:proofErr w:type="spellStart"/>
      <w:r w:rsidRPr="00DC293A">
        <w:rPr>
          <w:lang w:eastAsia="ru-RU"/>
        </w:rPr>
        <w:t>Касторенского</w:t>
      </w:r>
      <w:proofErr w:type="spellEnd"/>
      <w:r w:rsidRPr="00DC293A">
        <w:rPr>
          <w:lang w:eastAsia="ru-RU"/>
        </w:rPr>
        <w:t xml:space="preserve"> района Курской области</w:t>
      </w:r>
      <w:r w:rsidR="00103D95" w:rsidRPr="00DC293A">
        <w:rPr>
          <w:color w:val="212121"/>
          <w:lang w:eastAsia="ru-RU"/>
        </w:rPr>
        <w:t xml:space="preserve">, </w:t>
      </w:r>
      <w:r w:rsidRPr="00DC293A">
        <w:rPr>
          <w:rStyle w:val="af9"/>
          <w:i w:val="0"/>
        </w:rPr>
        <w:t xml:space="preserve">Собрание депутатов поселка </w:t>
      </w:r>
      <w:proofErr w:type="spellStart"/>
      <w:r w:rsidRPr="00DC293A">
        <w:rPr>
          <w:rStyle w:val="af9"/>
          <w:i w:val="0"/>
        </w:rPr>
        <w:t>Новокасторное</w:t>
      </w:r>
      <w:proofErr w:type="spellEnd"/>
      <w:r w:rsidRPr="00DC293A">
        <w:rPr>
          <w:rStyle w:val="af9"/>
          <w:i w:val="0"/>
        </w:rPr>
        <w:t xml:space="preserve"> </w:t>
      </w:r>
      <w:proofErr w:type="spellStart"/>
      <w:r w:rsidRPr="00DC293A">
        <w:rPr>
          <w:rStyle w:val="af9"/>
          <w:i w:val="0"/>
        </w:rPr>
        <w:t>Касторенского</w:t>
      </w:r>
      <w:proofErr w:type="spellEnd"/>
      <w:r w:rsidRPr="00DC293A">
        <w:rPr>
          <w:rStyle w:val="af9"/>
          <w:i w:val="0"/>
        </w:rPr>
        <w:t xml:space="preserve"> района РЕШИЛО:</w:t>
      </w:r>
      <w:proofErr w:type="gramEnd"/>
    </w:p>
    <w:p w:rsidR="00103D95" w:rsidRPr="00DC293A" w:rsidRDefault="00103D95" w:rsidP="00103D95">
      <w:pPr>
        <w:suppressAutoHyphens w:val="0"/>
        <w:autoSpaceDE w:val="0"/>
        <w:autoSpaceDN w:val="0"/>
        <w:adjustRightInd w:val="0"/>
        <w:jc w:val="both"/>
        <w:rPr>
          <w:color w:val="212121"/>
          <w:lang w:eastAsia="ru-RU"/>
        </w:rPr>
      </w:pPr>
    </w:p>
    <w:p w:rsidR="00103D95" w:rsidRPr="00DC293A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lang w:eastAsia="ru-RU"/>
        </w:rPr>
      </w:pPr>
      <w:proofErr w:type="gramStart"/>
      <w:r w:rsidRPr="00DC293A">
        <w:rPr>
          <w:lang w:eastAsia="ru-RU"/>
        </w:rPr>
        <w:t xml:space="preserve">Утвердить прилагаемый Порядок проведения </w:t>
      </w:r>
      <w:r w:rsidRPr="00DC293A">
        <w:rPr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53419C" w:rsidRPr="00DC293A">
        <w:rPr>
          <w:lang w:eastAsia="ru-RU"/>
        </w:rPr>
        <w:t xml:space="preserve">муниципального образования «поселок </w:t>
      </w:r>
      <w:proofErr w:type="spellStart"/>
      <w:r w:rsidR="0053419C" w:rsidRPr="00DC293A">
        <w:rPr>
          <w:lang w:eastAsia="ru-RU"/>
        </w:rPr>
        <w:t>Новокасторное</w:t>
      </w:r>
      <w:proofErr w:type="spellEnd"/>
      <w:r w:rsidR="0053419C" w:rsidRPr="00DC293A">
        <w:rPr>
          <w:lang w:eastAsia="ru-RU"/>
        </w:rPr>
        <w:t xml:space="preserve">» </w:t>
      </w:r>
      <w:proofErr w:type="spellStart"/>
      <w:r w:rsidR="0053419C" w:rsidRPr="00DC293A">
        <w:rPr>
          <w:lang w:eastAsia="ru-RU"/>
        </w:rPr>
        <w:t>Касторенского</w:t>
      </w:r>
      <w:proofErr w:type="spellEnd"/>
      <w:r w:rsidR="0053419C" w:rsidRPr="00DC293A">
        <w:rPr>
          <w:lang w:eastAsia="ru-RU"/>
        </w:rPr>
        <w:t xml:space="preserve"> района Курской области</w:t>
      </w:r>
      <w:r w:rsidRPr="00DC293A">
        <w:rPr>
          <w:i/>
          <w:iCs/>
          <w:color w:val="212121"/>
          <w:lang w:eastAsia="ru-RU"/>
        </w:rPr>
        <w:t xml:space="preserve">, </w:t>
      </w:r>
      <w:r w:rsidRPr="00DC293A">
        <w:rPr>
          <w:bCs/>
          <w:lang w:eastAsia="ru-RU"/>
        </w:rPr>
        <w:t>согласно приложению к настоящему решению</w:t>
      </w:r>
      <w:r w:rsidRPr="00DC293A">
        <w:rPr>
          <w:lang w:eastAsia="ru-RU"/>
        </w:rPr>
        <w:t xml:space="preserve">. </w:t>
      </w:r>
      <w:proofErr w:type="gramEnd"/>
    </w:p>
    <w:p w:rsidR="00DC293A" w:rsidRPr="00DC293A" w:rsidRDefault="00103D95" w:rsidP="00DC293A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lang w:eastAsia="ru-RU"/>
        </w:rPr>
      </w:pPr>
      <w:r w:rsidRPr="00DC293A">
        <w:rPr>
          <w:lang w:eastAsia="ru-RU"/>
        </w:rPr>
        <w:t>Настоящее решение вступает в законную силу со дня его официального опубликования.</w:t>
      </w:r>
    </w:p>
    <w:p w:rsidR="00DC293A" w:rsidRPr="00DC293A" w:rsidRDefault="00103D95" w:rsidP="00DC293A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lang w:eastAsia="ru-RU"/>
        </w:rPr>
      </w:pPr>
      <w:r w:rsidRPr="00DC293A">
        <w:rPr>
          <w:rFonts w:eastAsia="Calibri"/>
          <w:lang w:eastAsia="en-US"/>
        </w:rPr>
        <w:t>Контроль за исполнением настоящего решения возложить на</w:t>
      </w:r>
      <w:r w:rsidR="004E39DD" w:rsidRPr="00DC293A">
        <w:rPr>
          <w:rFonts w:eastAsia="Calibri"/>
          <w:lang w:eastAsia="en-US"/>
        </w:rPr>
        <w:t xml:space="preserve"> </w:t>
      </w:r>
      <w:proofErr w:type="spellStart"/>
      <w:proofErr w:type="gramStart"/>
      <w:r w:rsidR="00DC293A" w:rsidRPr="00DC293A">
        <w:t>на</w:t>
      </w:r>
      <w:proofErr w:type="spellEnd"/>
      <w:proofErr w:type="gramEnd"/>
      <w:r w:rsidR="00DC293A" w:rsidRPr="00DC293A">
        <w:rPr>
          <w:color w:val="FF0000"/>
        </w:rPr>
        <w:t xml:space="preserve"> </w:t>
      </w:r>
      <w:r w:rsidR="00DC293A" w:rsidRPr="00DC293A">
        <w:t>заместителя главы администрации Медведеву Т.И.</w:t>
      </w:r>
    </w:p>
    <w:p w:rsidR="00103D95" w:rsidRPr="00103D95" w:rsidRDefault="00103D95" w:rsidP="00DC293A">
      <w:pPr>
        <w:tabs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</w:p>
    <w:p w:rsidR="00103D95" w:rsidRPr="00103D95" w:rsidRDefault="00103D95" w:rsidP="00103D95">
      <w:pPr>
        <w:suppressAutoHyphens w:val="0"/>
        <w:jc w:val="both"/>
        <w:rPr>
          <w:bCs/>
          <w:lang w:eastAsia="ru-RU"/>
        </w:rPr>
      </w:pPr>
    </w:p>
    <w:p w:rsidR="0053419C" w:rsidRPr="00AB5444" w:rsidRDefault="0053419C" w:rsidP="0053419C">
      <w:r w:rsidRPr="00AB5444">
        <w:t>Председатель</w:t>
      </w:r>
    </w:p>
    <w:p w:rsidR="0053419C" w:rsidRPr="00AB5444" w:rsidRDefault="0053419C" w:rsidP="0053419C">
      <w:r w:rsidRPr="00AB5444">
        <w:t xml:space="preserve">Собрания депутатов                                                             </w:t>
      </w:r>
      <w:r>
        <w:t xml:space="preserve">       </w:t>
      </w:r>
      <w:r w:rsidRPr="00AB5444">
        <w:t xml:space="preserve"> </w:t>
      </w:r>
      <w:r>
        <w:t xml:space="preserve">                        </w:t>
      </w:r>
      <w:r w:rsidRPr="00AB5444">
        <w:t xml:space="preserve">Н.И.Величко </w:t>
      </w:r>
    </w:p>
    <w:p w:rsidR="0053419C" w:rsidRPr="00AB5444" w:rsidRDefault="0053419C" w:rsidP="0053419C"/>
    <w:p w:rsidR="0053419C" w:rsidRPr="00AB5444" w:rsidRDefault="0053419C" w:rsidP="0053419C">
      <w:r w:rsidRPr="00AB5444">
        <w:t xml:space="preserve">Глава поселка </w:t>
      </w:r>
    </w:p>
    <w:p w:rsidR="0053419C" w:rsidRPr="00AB5444" w:rsidRDefault="0053419C" w:rsidP="0053419C">
      <w:pPr>
        <w:ind w:right="-6"/>
        <w:jc w:val="both"/>
      </w:pPr>
      <w:proofErr w:type="spellStart"/>
      <w:r w:rsidRPr="00AB5444">
        <w:t>Новокасторное</w:t>
      </w:r>
      <w:proofErr w:type="spellEnd"/>
      <w:r w:rsidRPr="00AB5444">
        <w:t xml:space="preserve">                                                                        </w:t>
      </w:r>
      <w:r>
        <w:t xml:space="preserve">                               В.В.Степанов</w:t>
      </w:r>
    </w:p>
    <w:p w:rsidR="0053419C" w:rsidRDefault="0053419C" w:rsidP="0053419C">
      <w:pPr>
        <w:tabs>
          <w:tab w:val="left" w:pos="426"/>
        </w:tabs>
      </w:pPr>
    </w:p>
    <w:p w:rsidR="0053419C" w:rsidRDefault="0053419C" w:rsidP="0053419C">
      <w:pPr>
        <w:tabs>
          <w:tab w:val="left" w:pos="426"/>
        </w:tabs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lang w:eastAsia="ru-RU"/>
        </w:rPr>
      </w:pPr>
      <w:proofErr w:type="gramStart"/>
      <w:r w:rsidRPr="00103D95">
        <w:rPr>
          <w:rFonts w:cs="Calibri"/>
          <w:bCs/>
          <w:lang w:eastAsia="ru-RU"/>
        </w:rPr>
        <w:lastRenderedPageBreak/>
        <w:t>Утвержден</w:t>
      </w:r>
      <w:proofErr w:type="gramEnd"/>
      <w:r w:rsidRPr="00103D95">
        <w:rPr>
          <w:rFonts w:cs="Calibri"/>
          <w:bCs/>
          <w:lang w:eastAsia="ru-RU"/>
        </w:rPr>
        <w:t xml:space="preserve"> решением          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от </w:t>
      </w:r>
      <w:r w:rsidR="00DC293A">
        <w:rPr>
          <w:lang w:eastAsia="ru-RU"/>
        </w:rPr>
        <w:t>22.05.2024 года</w:t>
      </w:r>
      <w:r w:rsidRPr="00103D95">
        <w:rPr>
          <w:lang w:eastAsia="ru-RU"/>
        </w:rPr>
        <w:t xml:space="preserve"> №  </w:t>
      </w:r>
      <w:r w:rsidR="00DC293A">
        <w:rPr>
          <w:lang w:eastAsia="ru-RU"/>
        </w:rPr>
        <w:t>67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bCs/>
          <w:lang w:eastAsia="ru-RU"/>
        </w:rPr>
      </w:pPr>
      <w:r w:rsidRPr="00103D95">
        <w:rPr>
          <w:rFonts w:eastAsia="Calibri"/>
          <w:bCs/>
          <w:lang w:eastAsia="en-US"/>
        </w:rPr>
        <w:t>(Приложение)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103D95">
        <w:rPr>
          <w:b/>
          <w:lang w:eastAsia="ru-RU"/>
        </w:rPr>
        <w:t>ПОРЯДОК</w:t>
      </w:r>
    </w:p>
    <w:p w:rsidR="00103D95" w:rsidRDefault="00103D95" w:rsidP="0053419C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b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53419C" w:rsidRPr="0053419C">
        <w:rPr>
          <w:b/>
          <w:lang w:eastAsia="ru-RU"/>
        </w:rPr>
        <w:t xml:space="preserve">муниципального образования «поселок </w:t>
      </w:r>
      <w:proofErr w:type="spellStart"/>
      <w:r w:rsidR="0053419C" w:rsidRPr="0053419C">
        <w:rPr>
          <w:b/>
          <w:lang w:eastAsia="ru-RU"/>
        </w:rPr>
        <w:t>Новокасторное</w:t>
      </w:r>
      <w:proofErr w:type="spellEnd"/>
      <w:r w:rsidR="0053419C" w:rsidRPr="0053419C">
        <w:rPr>
          <w:b/>
          <w:lang w:eastAsia="ru-RU"/>
        </w:rPr>
        <w:t xml:space="preserve">» </w:t>
      </w:r>
      <w:proofErr w:type="spellStart"/>
      <w:r w:rsidR="0053419C" w:rsidRPr="0053419C">
        <w:rPr>
          <w:b/>
          <w:lang w:eastAsia="ru-RU"/>
        </w:rPr>
        <w:t>Касторенского</w:t>
      </w:r>
      <w:proofErr w:type="spellEnd"/>
      <w:r w:rsidR="0053419C" w:rsidRPr="0053419C">
        <w:rPr>
          <w:b/>
          <w:lang w:eastAsia="ru-RU"/>
        </w:rPr>
        <w:t xml:space="preserve"> района Курской области</w:t>
      </w:r>
    </w:p>
    <w:p w:rsidR="0053419C" w:rsidRPr="00103D95" w:rsidRDefault="0053419C" w:rsidP="0053419C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1. Общие положения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1.1. </w:t>
      </w:r>
      <w:proofErr w:type="gramStart"/>
      <w:r w:rsidRPr="00103D95">
        <w:rPr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103D95">
        <w:rPr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53419C" w:rsidRPr="0053419C">
        <w:rPr>
          <w:lang w:eastAsia="ru-RU"/>
        </w:rPr>
        <w:t xml:space="preserve">муниципального образования «поселок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»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 Курской области</w:t>
      </w:r>
      <w:r w:rsidR="0053419C" w:rsidRPr="00103D95">
        <w:rPr>
          <w:lang w:eastAsia="ru-RU"/>
        </w:rPr>
        <w:t xml:space="preserve"> </w:t>
      </w:r>
      <w:r w:rsidRPr="00103D95">
        <w:rPr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103D95">
          <w:rPr>
            <w:lang w:eastAsia="ru-RU"/>
          </w:rPr>
          <w:t>кодексом</w:t>
        </w:r>
      </w:hyperlink>
      <w:r w:rsidRPr="00103D95">
        <w:rPr>
          <w:lang w:eastAsia="ru-RU"/>
        </w:rPr>
        <w:t xml:space="preserve"> Российской Федерации, Федеральным законом от</w:t>
      </w:r>
      <w:proofErr w:type="gramEnd"/>
      <w:r w:rsidRPr="00103D95">
        <w:rPr>
          <w:lang w:eastAsia="ru-RU"/>
        </w:rPr>
        <w:t xml:space="preserve"> 30 декабря 2009 года № 384-ФЗ года «Технический регламент о безопасности зданий и сооружений», Федеральным </w:t>
      </w:r>
      <w:hyperlink r:id="rId7" w:history="1">
        <w:r w:rsidRPr="00103D95">
          <w:rPr>
            <w:lang w:eastAsia="ru-RU"/>
          </w:rPr>
          <w:t>законом</w:t>
        </w:r>
      </w:hyperlink>
      <w:r w:rsidR="0053419C">
        <w:t xml:space="preserve"> </w:t>
      </w:r>
      <w:r w:rsidRPr="00103D95">
        <w:rPr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1.2. Порядок устанавливает: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rFonts w:eastAsia="Calibri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103D95">
        <w:rPr>
          <w:lang w:eastAsia="ru-RU"/>
        </w:rPr>
        <w:t xml:space="preserve">, находящихся в эксплуатации и расположенных на территории </w:t>
      </w:r>
      <w:r w:rsidR="0053419C" w:rsidRPr="0053419C">
        <w:rPr>
          <w:lang w:eastAsia="ru-RU"/>
        </w:rPr>
        <w:t xml:space="preserve">муниципального образования «поселок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»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 Курской области</w:t>
      </w:r>
      <w:r w:rsidRPr="00103D95">
        <w:rPr>
          <w:i/>
          <w:iCs/>
          <w:color w:val="000000"/>
          <w:lang w:eastAsia="ru-RU"/>
        </w:rPr>
        <w:t>;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Pr="0053419C">
        <w:rPr>
          <w:iCs/>
          <w:lang w:eastAsia="ru-RU"/>
        </w:rPr>
        <w:t>муниципального образовани</w:t>
      </w:r>
      <w:r w:rsidR="0053419C" w:rsidRPr="0053419C">
        <w:rPr>
          <w:iCs/>
          <w:lang w:eastAsia="ru-RU"/>
        </w:rPr>
        <w:t>я</w:t>
      </w:r>
      <w:r w:rsidRPr="0053419C">
        <w:rPr>
          <w:lang w:eastAsia="ru-RU"/>
        </w:rPr>
        <w:t>,</w:t>
      </w:r>
      <w:r w:rsidRPr="00103D95">
        <w:rPr>
          <w:lang w:eastAsia="ru-RU"/>
        </w:rPr>
        <w:t xml:space="preserve">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1.4. Основные понятия, используемые в настоящем Порядке: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lastRenderedPageBreak/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103D95">
        <w:rPr>
          <w:rFonts w:eastAsia="Calibri"/>
          <w:lang w:eastAsia="ru-RU"/>
        </w:rPr>
        <w:t>и в соответствии с исполнительной документацией</w:t>
      </w:r>
      <w:r w:rsidRPr="00103D95">
        <w:rPr>
          <w:lang w:eastAsia="ru-RU"/>
        </w:rPr>
        <w:t>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103D95">
        <w:rPr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103D95">
        <w:rPr>
          <w:lang w:eastAsia="ru-RU"/>
        </w:rPr>
        <w:t xml:space="preserve">2.1. </w:t>
      </w:r>
      <w:proofErr w:type="gramStart"/>
      <w:r w:rsidRPr="00103D95">
        <w:rPr>
          <w:lang w:eastAsia="ru-RU"/>
        </w:rPr>
        <w:t xml:space="preserve">Осмотр здания, сооружения проводится при поступлении в </w:t>
      </w:r>
      <w:r w:rsidRPr="0053419C">
        <w:rPr>
          <w:iCs/>
          <w:lang w:eastAsia="ru-RU"/>
        </w:rPr>
        <w:t>Администраци</w:t>
      </w:r>
      <w:r w:rsidR="0053419C">
        <w:rPr>
          <w:iCs/>
          <w:lang w:eastAsia="ru-RU"/>
        </w:rPr>
        <w:t>ю</w:t>
      </w:r>
      <w:r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 </w:t>
      </w:r>
      <w:r w:rsidRPr="00103D95">
        <w:rPr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103D95">
        <w:rPr>
          <w:rFonts w:eastAsia="Calibri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2.2. В заявлении должны быть указаны следующие сведения: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здании, сооружении: месторасположение, назначение;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lang w:eastAsia="ru-RU"/>
        </w:rPr>
      </w:pPr>
      <w:r w:rsidRPr="00103D95">
        <w:rPr>
          <w:lang w:eastAsia="ru-RU"/>
        </w:rPr>
        <w:t xml:space="preserve">2.3. </w:t>
      </w:r>
      <w:proofErr w:type="gramStart"/>
      <w:r w:rsidRPr="00103D95">
        <w:rPr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</w:t>
      </w:r>
      <w:r w:rsidRPr="00103D95">
        <w:rPr>
          <w:lang w:eastAsia="ru-RU"/>
        </w:rPr>
        <w:lastRenderedPageBreak/>
        <w:t xml:space="preserve">выявленных нарушений </w:t>
      </w:r>
      <w:r w:rsidRPr="00103D95">
        <w:rPr>
          <w:color w:val="000000"/>
          <w:lang w:eastAsia="ru-RU"/>
        </w:rPr>
        <w:t>осуществляется созданной для этих целей Комиссией.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 w:rsidRPr="00103D95">
        <w:rPr>
          <w:lang w:eastAsia="ru-RU"/>
        </w:rPr>
        <w:t>2.</w:t>
      </w:r>
      <w:r w:rsidR="0053419C">
        <w:rPr>
          <w:lang w:eastAsia="ru-RU"/>
        </w:rPr>
        <w:t>4. Состав Комиссии утверждается</w:t>
      </w:r>
      <w:r w:rsidRPr="00103D95">
        <w:rPr>
          <w:i/>
          <w:iCs/>
          <w:lang w:eastAsia="ru-RU"/>
        </w:rPr>
        <w:t xml:space="preserve"> </w:t>
      </w:r>
      <w:r w:rsidRPr="0053419C">
        <w:rPr>
          <w:iCs/>
          <w:lang w:eastAsia="ru-RU"/>
        </w:rPr>
        <w:t>распоряжением</w:t>
      </w:r>
      <w:r w:rsidR="0053419C" w:rsidRPr="0053419C">
        <w:rPr>
          <w:iCs/>
          <w:lang w:eastAsia="ru-RU"/>
        </w:rPr>
        <w:t xml:space="preserve"> Администрации</w:t>
      </w:r>
      <w:r w:rsidR="0053419C"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</w:t>
      </w:r>
      <w:r w:rsidR="0053419C">
        <w:rPr>
          <w:lang w:eastAsia="ru-RU"/>
        </w:rPr>
        <w:t>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</w:t>
      </w:r>
      <w:proofErr w:type="spellStart"/>
      <w:r w:rsidRPr="00103D95">
        <w:rPr>
          <w:lang w:eastAsia="ru-RU"/>
        </w:rPr>
        <w:t>аффилированными</w:t>
      </w:r>
      <w:proofErr w:type="spellEnd"/>
      <w:r w:rsidRPr="00103D95">
        <w:rPr>
          <w:lang w:eastAsia="ru-RU"/>
        </w:rPr>
        <w:t xml:space="preserve"> лицами (представителей проектных и экспертных организаций).</w:t>
      </w: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103D95">
        <w:rPr>
          <w:lang w:eastAsia="ru-RU"/>
        </w:rPr>
        <w:t xml:space="preserve">2.5. </w:t>
      </w:r>
      <w:proofErr w:type="gramStart"/>
      <w:r w:rsidRPr="00103D95">
        <w:rPr>
          <w:lang w:eastAsia="ru-RU"/>
        </w:rPr>
        <w:t xml:space="preserve">Основанием для проведения осмотра здания, сооружения, является </w:t>
      </w:r>
      <w:r w:rsidRPr="0053419C">
        <w:rPr>
          <w:iCs/>
          <w:lang w:eastAsia="ru-RU"/>
        </w:rPr>
        <w:t>постановление</w:t>
      </w:r>
      <w:r w:rsidRPr="00103D95">
        <w:rPr>
          <w:i/>
          <w:iCs/>
          <w:lang w:eastAsia="ru-RU"/>
        </w:rPr>
        <w:t xml:space="preserve"> </w:t>
      </w:r>
      <w:r w:rsidR="0053419C" w:rsidRPr="0053419C">
        <w:rPr>
          <w:iCs/>
          <w:lang w:eastAsia="ru-RU"/>
        </w:rPr>
        <w:t>Администрации</w:t>
      </w:r>
      <w:r w:rsidR="0053419C"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</w:t>
      </w:r>
      <w:r w:rsidR="0053419C" w:rsidRPr="00103D95">
        <w:rPr>
          <w:lang w:eastAsia="ru-RU"/>
        </w:rPr>
        <w:t xml:space="preserve"> </w:t>
      </w:r>
      <w:r w:rsidRPr="00103D95">
        <w:rPr>
          <w:lang w:eastAsia="ru-RU"/>
        </w:rPr>
        <w:t xml:space="preserve">о проведении осмотра </w:t>
      </w:r>
      <w:r w:rsidR="00DC293A">
        <w:rPr>
          <w:lang w:eastAsia="ru-RU"/>
        </w:rPr>
        <w:t>здания, сооружения, принятое</w:t>
      </w:r>
      <w:r w:rsidRPr="00103D95">
        <w:rPr>
          <w:lang w:eastAsia="ru-RU"/>
        </w:rPr>
        <w:t xml:space="preserve"> на основании поступившего в </w:t>
      </w:r>
      <w:r w:rsidR="0053419C" w:rsidRPr="0053419C">
        <w:rPr>
          <w:iCs/>
          <w:lang w:eastAsia="ru-RU"/>
        </w:rPr>
        <w:t>Администраци</w:t>
      </w:r>
      <w:r w:rsidR="0053419C">
        <w:rPr>
          <w:iCs/>
          <w:lang w:eastAsia="ru-RU"/>
        </w:rPr>
        <w:t>ю</w:t>
      </w:r>
      <w:r w:rsidR="0053419C"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</w:t>
      </w:r>
      <w:r w:rsidR="0053419C" w:rsidRPr="00103D95">
        <w:rPr>
          <w:lang w:eastAsia="ru-RU"/>
        </w:rPr>
        <w:t xml:space="preserve"> </w:t>
      </w:r>
      <w:r w:rsidRPr="00103D95">
        <w:rPr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</w:t>
      </w:r>
      <w:r w:rsidR="00DC293A">
        <w:rPr>
          <w:lang w:eastAsia="ru-RU"/>
        </w:rPr>
        <w:t xml:space="preserve"> зданий, сооружений, которое</w:t>
      </w:r>
      <w:r w:rsidRPr="00103D95">
        <w:rPr>
          <w:lang w:eastAsia="ru-RU"/>
        </w:rPr>
        <w:t xml:space="preserve"> издается в течение</w:t>
      </w:r>
      <w:proofErr w:type="gramEnd"/>
      <w:r w:rsidRPr="00103D95">
        <w:rPr>
          <w:lang w:eastAsia="ru-RU"/>
        </w:rPr>
        <w:t xml:space="preserve"> </w:t>
      </w:r>
      <w:r w:rsidR="0053419C">
        <w:rPr>
          <w:i/>
          <w:iCs/>
          <w:lang w:eastAsia="ru-RU"/>
        </w:rPr>
        <w:t>3-х</w:t>
      </w:r>
      <w:r w:rsidRPr="00103D95">
        <w:rPr>
          <w:lang w:eastAsia="ru-RU"/>
        </w:rPr>
        <w:t xml:space="preserve"> дней со дня регистрации заявления.</w:t>
      </w: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 xml:space="preserve">В </w:t>
      </w:r>
      <w:r w:rsidRPr="0053419C">
        <w:rPr>
          <w:iCs/>
          <w:lang w:eastAsia="ru-RU"/>
        </w:rPr>
        <w:t>постановлении</w:t>
      </w:r>
      <w:r w:rsidR="0053419C" w:rsidRPr="0053419C">
        <w:rPr>
          <w:iCs/>
          <w:lang w:eastAsia="ru-RU"/>
        </w:rPr>
        <w:t xml:space="preserve"> </w:t>
      </w:r>
      <w:r w:rsidRPr="00103D95">
        <w:rPr>
          <w:lang w:eastAsia="ru-RU"/>
        </w:rPr>
        <w:t>указываются:</w:t>
      </w: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1) правовые основания проведения осмотра;</w:t>
      </w: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2) предмет осмотра;</w:t>
      </w: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 xml:space="preserve">4) наименование органа, уполномоченного осуществлять осмотр здания, сооружения </w:t>
      </w:r>
      <w:r w:rsidR="0053419C" w:rsidRPr="0053419C">
        <w:rPr>
          <w:iCs/>
          <w:lang w:eastAsia="ru-RU"/>
        </w:rPr>
        <w:t>Комиссии Администрации</w:t>
      </w:r>
      <w:r w:rsidR="0053419C"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</w:t>
      </w:r>
      <w:r w:rsidRPr="00103D95">
        <w:rPr>
          <w:i/>
          <w:iCs/>
          <w:lang w:eastAsia="ru-RU"/>
        </w:rPr>
        <w:t>;</w:t>
      </w:r>
    </w:p>
    <w:p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5) сроки проведения осмотра.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Лицо, ответственное за эксплуатацию здания, сооружения уведомляется </w:t>
      </w:r>
      <w:r w:rsidR="0053419C" w:rsidRPr="0053419C">
        <w:rPr>
          <w:iCs/>
          <w:lang w:eastAsia="ru-RU"/>
        </w:rPr>
        <w:t>Администраци</w:t>
      </w:r>
      <w:r w:rsidR="0053419C">
        <w:rPr>
          <w:iCs/>
          <w:lang w:eastAsia="ru-RU"/>
        </w:rPr>
        <w:t>ей</w:t>
      </w:r>
      <w:r w:rsidR="0053419C"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</w:t>
      </w:r>
      <w:r w:rsidR="0053419C" w:rsidRPr="00103D95">
        <w:rPr>
          <w:lang w:eastAsia="ru-RU"/>
        </w:rPr>
        <w:t xml:space="preserve"> </w:t>
      </w:r>
      <w:r w:rsidRPr="00103D95">
        <w:rPr>
          <w:lang w:eastAsia="ru-RU"/>
        </w:rPr>
        <w:t xml:space="preserve">о проведении осмотра здания, сооружения не позднее, чем за </w:t>
      </w:r>
      <w:r w:rsidR="0053419C">
        <w:rPr>
          <w:i/>
          <w:iCs/>
          <w:lang w:eastAsia="ru-RU"/>
        </w:rPr>
        <w:t xml:space="preserve">5 </w:t>
      </w:r>
      <w:r w:rsidRPr="00103D95">
        <w:rPr>
          <w:lang w:eastAsia="ru-RU"/>
        </w:rPr>
        <w:t xml:space="preserve">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</w:t>
      </w:r>
      <w:r w:rsidR="0053419C" w:rsidRPr="0053419C">
        <w:rPr>
          <w:iCs/>
          <w:lang w:eastAsia="ru-RU"/>
        </w:rPr>
        <w:t>Администраци</w:t>
      </w:r>
      <w:r w:rsidR="0053419C">
        <w:rPr>
          <w:iCs/>
          <w:lang w:eastAsia="ru-RU"/>
        </w:rPr>
        <w:t>я</w:t>
      </w:r>
      <w:r w:rsidR="0053419C"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</w:t>
      </w:r>
      <w:r w:rsidR="0053419C" w:rsidRPr="00103D95">
        <w:rPr>
          <w:lang w:eastAsia="ru-RU"/>
        </w:rPr>
        <w:t xml:space="preserve"> </w:t>
      </w:r>
      <w:r w:rsidRPr="00103D95">
        <w:rPr>
          <w:lang w:eastAsia="ru-RU"/>
        </w:rPr>
        <w:t xml:space="preserve">направляет в течение 3 рабочих дней заявление и акт, составленный должностными лицами </w:t>
      </w:r>
      <w:r w:rsidR="0053419C" w:rsidRPr="0053419C">
        <w:rPr>
          <w:iCs/>
          <w:lang w:eastAsia="ru-RU"/>
        </w:rPr>
        <w:t>Комиссии</w:t>
      </w:r>
      <w:r w:rsidR="0053419C">
        <w:rPr>
          <w:i/>
          <w:iCs/>
          <w:lang w:eastAsia="ru-RU"/>
        </w:rPr>
        <w:t xml:space="preserve"> </w:t>
      </w:r>
      <w:r w:rsidR="0053419C" w:rsidRPr="0053419C">
        <w:rPr>
          <w:iCs/>
          <w:lang w:eastAsia="ru-RU"/>
        </w:rPr>
        <w:t>Администрации</w:t>
      </w:r>
      <w:r w:rsidR="0053419C" w:rsidRPr="00103D95">
        <w:rPr>
          <w:i/>
          <w:iCs/>
          <w:lang w:eastAsia="ru-RU"/>
        </w:rPr>
        <w:t xml:space="preserve"> </w:t>
      </w:r>
      <w:r w:rsidR="0053419C">
        <w:rPr>
          <w:lang w:eastAsia="ru-RU"/>
        </w:rPr>
        <w:t>посел</w:t>
      </w:r>
      <w:r w:rsidR="0053419C" w:rsidRPr="0053419C">
        <w:rPr>
          <w:lang w:eastAsia="ru-RU"/>
        </w:rPr>
        <w:t>к</w:t>
      </w:r>
      <w:r w:rsidR="0053419C">
        <w:rPr>
          <w:lang w:eastAsia="ru-RU"/>
        </w:rPr>
        <w:t>а</w:t>
      </w:r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Новокасторное</w:t>
      </w:r>
      <w:proofErr w:type="spellEnd"/>
      <w:r w:rsidR="0053419C" w:rsidRPr="0053419C">
        <w:rPr>
          <w:lang w:eastAsia="ru-RU"/>
        </w:rPr>
        <w:t xml:space="preserve"> </w:t>
      </w:r>
      <w:proofErr w:type="spellStart"/>
      <w:r w:rsidR="0053419C" w:rsidRPr="0053419C">
        <w:rPr>
          <w:lang w:eastAsia="ru-RU"/>
        </w:rPr>
        <w:t>Касторенского</w:t>
      </w:r>
      <w:proofErr w:type="spellEnd"/>
      <w:r w:rsidR="0053419C" w:rsidRPr="0053419C">
        <w:rPr>
          <w:lang w:eastAsia="ru-RU"/>
        </w:rPr>
        <w:t xml:space="preserve"> района</w:t>
      </w:r>
      <w:r w:rsidRPr="00103D95">
        <w:rPr>
          <w:i/>
          <w:iCs/>
          <w:lang w:eastAsia="ru-RU"/>
        </w:rPr>
        <w:t>,</w:t>
      </w:r>
      <w:r w:rsidRPr="00103D95">
        <w:rPr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</w:t>
      </w:r>
      <w:proofErr w:type="gramEnd"/>
      <w:r w:rsidRPr="00103D95">
        <w:rPr>
          <w:lang w:eastAsia="ru-RU"/>
        </w:rPr>
        <w:t xml:space="preserve"> иные органы за оказанием содействия в обеспечении доступа в здание, сооружение для осуществления осмотра.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2.7. Осмотр здания, сооружения осуществляется в срок не позднее </w:t>
      </w:r>
      <w:r w:rsidR="00BF2F05">
        <w:rPr>
          <w:i/>
          <w:iCs/>
          <w:lang w:eastAsia="ru-RU"/>
        </w:rPr>
        <w:t>1</w:t>
      </w:r>
      <w:r w:rsidRPr="00103D95">
        <w:rPr>
          <w:i/>
          <w:iCs/>
          <w:lang w:eastAsia="ru-RU"/>
        </w:rPr>
        <w:t>0 дней</w:t>
      </w:r>
      <w:r w:rsidR="00BF2F05">
        <w:rPr>
          <w:i/>
          <w:iCs/>
          <w:lang w:eastAsia="ru-RU"/>
        </w:rPr>
        <w:t xml:space="preserve"> </w:t>
      </w:r>
      <w:r w:rsidRPr="00103D95">
        <w:rPr>
          <w:lang w:eastAsia="ru-RU"/>
        </w:rPr>
        <w:t>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</w:t>
      </w:r>
      <w:r w:rsidRPr="00103D95">
        <w:rPr>
          <w:lang w:eastAsia="ru-RU"/>
        </w:rPr>
        <w:lastRenderedPageBreak/>
        <w:t xml:space="preserve">ответственное за эксплуатацию здания, сооружения, уведомляются </w:t>
      </w:r>
      <w:r w:rsidR="00BF2F05" w:rsidRPr="0053419C">
        <w:rPr>
          <w:iCs/>
          <w:lang w:eastAsia="ru-RU"/>
        </w:rPr>
        <w:t>Администраци</w:t>
      </w:r>
      <w:r w:rsidR="00BF2F05">
        <w:rPr>
          <w:iCs/>
          <w:lang w:eastAsia="ru-RU"/>
        </w:rPr>
        <w:t>ей</w:t>
      </w:r>
      <w:r w:rsidR="00BF2F05" w:rsidRPr="00103D95">
        <w:rPr>
          <w:i/>
          <w:iCs/>
          <w:lang w:eastAsia="ru-RU"/>
        </w:rPr>
        <w:t xml:space="preserve"> </w:t>
      </w:r>
      <w:r w:rsidR="00BF2F05">
        <w:rPr>
          <w:lang w:eastAsia="ru-RU"/>
        </w:rPr>
        <w:t>посел</w:t>
      </w:r>
      <w:r w:rsidR="00BF2F05" w:rsidRPr="0053419C">
        <w:rPr>
          <w:lang w:eastAsia="ru-RU"/>
        </w:rPr>
        <w:t>к</w:t>
      </w:r>
      <w:r w:rsidR="00BF2F05">
        <w:rPr>
          <w:lang w:eastAsia="ru-RU"/>
        </w:rPr>
        <w:t>а</w:t>
      </w:r>
      <w:r w:rsidR="00BF2F05" w:rsidRPr="0053419C">
        <w:rPr>
          <w:lang w:eastAsia="ru-RU"/>
        </w:rPr>
        <w:t xml:space="preserve"> </w:t>
      </w:r>
      <w:proofErr w:type="spellStart"/>
      <w:r w:rsidR="00BF2F05" w:rsidRPr="0053419C">
        <w:rPr>
          <w:lang w:eastAsia="ru-RU"/>
        </w:rPr>
        <w:t>Новокасторное</w:t>
      </w:r>
      <w:proofErr w:type="spellEnd"/>
      <w:r w:rsidR="00BF2F05" w:rsidRPr="0053419C">
        <w:rPr>
          <w:lang w:eastAsia="ru-RU"/>
        </w:rPr>
        <w:t xml:space="preserve"> </w:t>
      </w:r>
      <w:proofErr w:type="spellStart"/>
      <w:r w:rsidR="00BF2F05" w:rsidRPr="0053419C">
        <w:rPr>
          <w:lang w:eastAsia="ru-RU"/>
        </w:rPr>
        <w:t>Касторенского</w:t>
      </w:r>
      <w:proofErr w:type="spellEnd"/>
      <w:r w:rsidR="00BF2F05" w:rsidRPr="0053419C">
        <w:rPr>
          <w:lang w:eastAsia="ru-RU"/>
        </w:rPr>
        <w:t xml:space="preserve"> района</w:t>
      </w:r>
      <w:r w:rsidR="00BF2F05" w:rsidRPr="00103D95">
        <w:rPr>
          <w:lang w:eastAsia="ru-RU"/>
        </w:rPr>
        <w:t xml:space="preserve"> </w:t>
      </w:r>
      <w:r w:rsidRPr="00103D95">
        <w:rPr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 w:rsidRPr="00103D95">
        <w:rPr>
          <w:lang w:eastAsia="ru-RU"/>
        </w:rPr>
        <w:t>2.9. Мероприятия по осмотру здания, сооружения включают в себя</w:t>
      </w:r>
      <w:r w:rsidRPr="00103D95">
        <w:rPr>
          <w:i/>
          <w:iCs/>
          <w:lang w:eastAsia="ru-RU"/>
        </w:rPr>
        <w:t>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1) выезд на объект осмотра;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103D95">
        <w:rPr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103D95">
        <w:rPr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103D95">
        <w:rPr>
          <w:color w:val="000000"/>
          <w:lang w:eastAsia="ru-RU"/>
        </w:rPr>
        <w:t>фотофиксацией</w:t>
      </w:r>
      <w:proofErr w:type="spellEnd"/>
      <w:r w:rsidRPr="00103D95">
        <w:rPr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103D95">
        <w:rPr>
          <w:color w:val="000000"/>
          <w:lang w:eastAsia="ru-RU"/>
        </w:rPr>
        <w:t>обмерочные</w:t>
      </w:r>
      <w:proofErr w:type="spellEnd"/>
      <w:r w:rsidRPr="00103D95">
        <w:rPr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103D95">
        <w:rPr>
          <w:rFonts w:eastAsia="Calibri"/>
          <w:color w:val="000000"/>
          <w:lang w:eastAsia="en-US"/>
        </w:rPr>
        <w:t>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4) составление акта осмотра;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5) выдача рекомендаций.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rFonts w:eastAsia="Calibri"/>
          <w:lang w:eastAsia="en-US"/>
        </w:rPr>
        <w:t>2.10</w:t>
      </w:r>
      <w:r w:rsidRPr="00103D95">
        <w:rPr>
          <w:lang w:eastAsia="ru-RU"/>
        </w:rPr>
        <w:t>. По результатам осмотра здания, сооружения</w:t>
      </w:r>
      <w:r w:rsidRPr="00103D95">
        <w:rPr>
          <w:i/>
          <w:iCs/>
          <w:color w:val="000000"/>
          <w:lang w:eastAsia="ru-RU"/>
        </w:rPr>
        <w:t xml:space="preserve">, </w:t>
      </w:r>
      <w:r w:rsidRPr="00103D95">
        <w:rPr>
          <w:color w:val="000000"/>
          <w:lang w:eastAsia="ru-RU"/>
        </w:rPr>
        <w:t>не позднее</w:t>
      </w:r>
      <w:r w:rsidRPr="00103D95">
        <w:rPr>
          <w:i/>
          <w:iCs/>
          <w:color w:val="000000"/>
          <w:lang w:eastAsia="ru-RU"/>
        </w:rPr>
        <w:t xml:space="preserve"> (3 (трех) рабочих дней)</w:t>
      </w:r>
      <w:r w:rsidRPr="00103D95">
        <w:rPr>
          <w:lang w:eastAsia="ru-RU"/>
        </w:rPr>
        <w:t xml:space="preserve"> со дня проведения осмотра составляется </w:t>
      </w:r>
      <w:hyperlink w:anchor="P145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К акту осмотра прикладываются материалы </w:t>
      </w:r>
      <w:proofErr w:type="spellStart"/>
      <w:r w:rsidRPr="00103D95">
        <w:rPr>
          <w:lang w:eastAsia="ru-RU"/>
        </w:rPr>
        <w:t>фотофиксации</w:t>
      </w:r>
      <w:proofErr w:type="spellEnd"/>
      <w:r w:rsidRPr="00103D95">
        <w:rPr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103D95">
        <w:rPr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lastRenderedPageBreak/>
        <w:t>2.13. Акт осмотра составляется в двух экземплярах, имеющих одинаковую силу: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103D95">
        <w:rPr>
          <w:i/>
          <w:iCs/>
          <w:color w:val="000000"/>
          <w:lang w:eastAsia="ru-RU"/>
        </w:rPr>
        <w:t xml:space="preserve"> (3 дней) </w:t>
      </w:r>
      <w:r w:rsidRPr="00103D95">
        <w:rPr>
          <w:color w:val="000000"/>
          <w:lang w:eastAsia="ru-RU"/>
        </w:rPr>
        <w:t>со</w:t>
      </w:r>
      <w:r w:rsidRPr="00103D95">
        <w:rPr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второй экземпляр акта осмотра хранится в архиве </w:t>
      </w:r>
      <w:r w:rsidR="00BF2F05" w:rsidRPr="0053419C">
        <w:rPr>
          <w:iCs/>
          <w:lang w:eastAsia="ru-RU"/>
        </w:rPr>
        <w:t>Администрации</w:t>
      </w:r>
      <w:r w:rsidR="00BF2F05" w:rsidRPr="00103D95">
        <w:rPr>
          <w:i/>
          <w:iCs/>
          <w:lang w:eastAsia="ru-RU"/>
        </w:rPr>
        <w:t xml:space="preserve"> </w:t>
      </w:r>
      <w:r w:rsidR="00BF2F05">
        <w:rPr>
          <w:lang w:eastAsia="ru-RU"/>
        </w:rPr>
        <w:t>посел</w:t>
      </w:r>
      <w:r w:rsidR="00BF2F05" w:rsidRPr="0053419C">
        <w:rPr>
          <w:lang w:eastAsia="ru-RU"/>
        </w:rPr>
        <w:t>к</w:t>
      </w:r>
      <w:r w:rsidR="00BF2F05">
        <w:rPr>
          <w:lang w:eastAsia="ru-RU"/>
        </w:rPr>
        <w:t>а</w:t>
      </w:r>
      <w:r w:rsidR="00BF2F05" w:rsidRPr="0053419C">
        <w:rPr>
          <w:lang w:eastAsia="ru-RU"/>
        </w:rPr>
        <w:t xml:space="preserve"> </w:t>
      </w:r>
      <w:proofErr w:type="spellStart"/>
      <w:r w:rsidR="00BF2F05" w:rsidRPr="0053419C">
        <w:rPr>
          <w:lang w:eastAsia="ru-RU"/>
        </w:rPr>
        <w:t>Новокасторное</w:t>
      </w:r>
      <w:proofErr w:type="spellEnd"/>
      <w:r w:rsidR="00BF2F05" w:rsidRPr="0053419C">
        <w:rPr>
          <w:lang w:eastAsia="ru-RU"/>
        </w:rPr>
        <w:t xml:space="preserve"> </w:t>
      </w:r>
      <w:proofErr w:type="spellStart"/>
      <w:r w:rsidR="00BF2F05" w:rsidRPr="0053419C">
        <w:rPr>
          <w:lang w:eastAsia="ru-RU"/>
        </w:rPr>
        <w:t>Касторенского</w:t>
      </w:r>
      <w:proofErr w:type="spellEnd"/>
      <w:r w:rsidR="00BF2F05" w:rsidRPr="0053419C">
        <w:rPr>
          <w:lang w:eastAsia="ru-RU"/>
        </w:rPr>
        <w:t xml:space="preserve"> района</w:t>
      </w:r>
      <w:r w:rsidR="00BF2F05">
        <w:rPr>
          <w:lang w:eastAsia="ru-RU"/>
        </w:rPr>
        <w:t>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103D95">
          <w:rPr>
            <w:lang w:eastAsia="ru-RU"/>
          </w:rPr>
          <w:t>законом</w:t>
        </w:r>
      </w:hyperlink>
      <w:r w:rsidRPr="00103D95">
        <w:rPr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="00BF2F05" w:rsidRPr="0053419C">
        <w:rPr>
          <w:iCs/>
          <w:lang w:eastAsia="ru-RU"/>
        </w:rPr>
        <w:t>Администраци</w:t>
      </w:r>
      <w:r w:rsidR="00BF2F05">
        <w:rPr>
          <w:iCs/>
          <w:lang w:eastAsia="ru-RU"/>
        </w:rPr>
        <w:t>я</w:t>
      </w:r>
      <w:r w:rsidR="00BF2F05" w:rsidRPr="00103D95">
        <w:rPr>
          <w:i/>
          <w:iCs/>
          <w:lang w:eastAsia="ru-RU"/>
        </w:rPr>
        <w:t xml:space="preserve"> </w:t>
      </w:r>
      <w:r w:rsidR="00BF2F05">
        <w:rPr>
          <w:lang w:eastAsia="ru-RU"/>
        </w:rPr>
        <w:t>посел</w:t>
      </w:r>
      <w:r w:rsidR="00BF2F05" w:rsidRPr="0053419C">
        <w:rPr>
          <w:lang w:eastAsia="ru-RU"/>
        </w:rPr>
        <w:t>к</w:t>
      </w:r>
      <w:r w:rsidR="00BF2F05">
        <w:rPr>
          <w:lang w:eastAsia="ru-RU"/>
        </w:rPr>
        <w:t>а</w:t>
      </w:r>
      <w:r w:rsidR="00BF2F05" w:rsidRPr="0053419C">
        <w:rPr>
          <w:lang w:eastAsia="ru-RU"/>
        </w:rPr>
        <w:t xml:space="preserve"> </w:t>
      </w:r>
      <w:proofErr w:type="spellStart"/>
      <w:r w:rsidR="00BF2F05" w:rsidRPr="0053419C">
        <w:rPr>
          <w:lang w:eastAsia="ru-RU"/>
        </w:rPr>
        <w:t>Новокасторное</w:t>
      </w:r>
      <w:proofErr w:type="spellEnd"/>
      <w:r w:rsidR="00BF2F05" w:rsidRPr="0053419C">
        <w:rPr>
          <w:lang w:eastAsia="ru-RU"/>
        </w:rPr>
        <w:t xml:space="preserve"> </w:t>
      </w:r>
      <w:proofErr w:type="spellStart"/>
      <w:r w:rsidR="00BF2F05" w:rsidRPr="0053419C">
        <w:rPr>
          <w:lang w:eastAsia="ru-RU"/>
        </w:rPr>
        <w:t>Касторенского</w:t>
      </w:r>
      <w:proofErr w:type="spellEnd"/>
      <w:r w:rsidR="00BF2F05" w:rsidRPr="0053419C">
        <w:rPr>
          <w:lang w:eastAsia="ru-RU"/>
        </w:rPr>
        <w:t xml:space="preserve"> района</w:t>
      </w:r>
      <w:r w:rsidR="00BF2F05" w:rsidRPr="00103D95">
        <w:rPr>
          <w:lang w:eastAsia="ru-RU"/>
        </w:rPr>
        <w:t xml:space="preserve"> </w:t>
      </w:r>
      <w:r w:rsidRPr="00103D95">
        <w:rPr>
          <w:lang w:eastAsia="ru-RU"/>
        </w:rPr>
        <w:t>незамедлительно, в течение 24 часов с момента регистрации заявления, направляет</w:t>
      </w:r>
      <w:r w:rsidR="00BF2F05">
        <w:rPr>
          <w:lang w:eastAsia="ru-RU"/>
        </w:rPr>
        <w:t xml:space="preserve"> </w:t>
      </w:r>
      <w:r w:rsidRPr="00103D95">
        <w:rPr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</w:t>
      </w:r>
      <w:proofErr w:type="gramEnd"/>
      <w:r w:rsidRPr="00103D95">
        <w:rPr>
          <w:lang w:eastAsia="ru-RU"/>
        </w:rPr>
        <w:t xml:space="preserve"> службы отдела по делам ГОЧС.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color w:val="C00000"/>
          <w:sz w:val="22"/>
          <w:szCs w:val="20"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092974" w:rsidRDefault="00092974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t>Приложение № 1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0" w:name="P145"/>
      <w:bookmarkEnd w:id="0"/>
      <w:r w:rsidRPr="00103D95">
        <w:rPr>
          <w:lang w:eastAsia="ru-RU"/>
        </w:rPr>
        <w:t>АКТ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                                                            "___" ____________ 20__ г.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Пользователи (наниматели, арендаторы) 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Год постройки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Материал стен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7. Этажность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8. Наличие подвала 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 xml:space="preserve">N </w:t>
            </w:r>
            <w:proofErr w:type="spellStart"/>
            <w:proofErr w:type="gramStart"/>
            <w:r w:rsidRPr="00103D95">
              <w:rPr>
                <w:lang w:eastAsia="ru-RU"/>
              </w:rPr>
              <w:t>п</w:t>
            </w:r>
            <w:proofErr w:type="spellEnd"/>
            <w:proofErr w:type="gramEnd"/>
            <w:r w:rsidRPr="00103D95">
              <w:rPr>
                <w:lang w:eastAsia="ru-RU"/>
              </w:rPr>
              <w:t>/</w:t>
            </w:r>
            <w:proofErr w:type="spellStart"/>
            <w:r w:rsidRPr="00103D95">
              <w:rPr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lastRenderedPageBreak/>
              <w:t>9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 w:val="restart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 ходе общего внешнего осмотра произведено: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br w:type="page"/>
      </w:r>
      <w:r w:rsidRPr="00103D95">
        <w:rPr>
          <w:lang w:eastAsia="ru-RU"/>
        </w:rPr>
        <w:lastRenderedPageBreak/>
        <w:t>Приложение № 2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308"/>
      <w:bookmarkEnd w:id="1"/>
      <w:r w:rsidRPr="00103D95">
        <w:rPr>
          <w:lang w:eastAsia="ru-RU"/>
        </w:rPr>
        <w:t>АКТ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при аварийных ситуациях или угрозе разрушения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                                          "___" ______________ 20___ г.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Материал стен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Этажность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Характер и дата неблагоприятного воздействия 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   наименование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адресу, пострадавших в результате 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Краткое описание последствий неблагоприятных воздействий: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Характеристика состояния здания (сооружения) после </w:t>
      </w:r>
      <w:proofErr w:type="gramStart"/>
      <w:r w:rsidRPr="00103D95">
        <w:rPr>
          <w:lang w:eastAsia="ru-RU"/>
        </w:rPr>
        <w:t>неблагоприятных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воздействий: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103D95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03D95">
        <w:rPr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 xml:space="preserve"> Приложение № 3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РЕКОМЕНДАЦИИ ОБ УСТРАНЕНИИ ВЫЯВЛЕННЫХ НАРУШЕНИЙ</w:t>
      </w:r>
    </w:p>
    <w:p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237986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rPr>
          <w:lang w:eastAsia="ru-RU"/>
        </w:rPr>
        <w:t> здания, сооружения №______ 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>____________________</w:t>
      </w:r>
    </w:p>
    <w:p w:rsid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:rsidR="00237986" w:rsidRP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84"/>
        <w:gridCol w:w="2040"/>
        <w:gridCol w:w="3677"/>
        <w:gridCol w:w="3628"/>
      </w:tblGrid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103D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103D9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103D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103D95" w:rsidRPr="00103D95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Срок повторного осмотра здания, сооружения - "___</w:t>
      </w:r>
      <w:r>
        <w:rPr>
          <w:rFonts w:eastAsia="Calibri"/>
          <w:lang w:eastAsia="en-US"/>
        </w:rPr>
        <w:t>_</w:t>
      </w:r>
      <w:r w:rsidRPr="00103D95">
        <w:rPr>
          <w:rFonts w:eastAsia="Calibri"/>
          <w:lang w:eastAsia="en-US"/>
        </w:rPr>
        <w:t xml:space="preserve">" ______________ </w:t>
      </w:r>
      <w:proofErr w:type="gramStart"/>
      <w:r w:rsidRPr="00103D95">
        <w:rPr>
          <w:rFonts w:eastAsia="Calibri"/>
          <w:lang w:eastAsia="en-US"/>
        </w:rPr>
        <w:t>г</w:t>
      </w:r>
      <w:proofErr w:type="gramEnd"/>
      <w:r w:rsidRPr="00103D95">
        <w:rPr>
          <w:rFonts w:eastAsia="Calibri"/>
          <w:lang w:eastAsia="en-US"/>
        </w:rPr>
        <w:t>.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Рекомендации получи</w:t>
      </w:r>
      <w:proofErr w:type="gramStart"/>
      <w:r w:rsidRPr="00103D95">
        <w:rPr>
          <w:rFonts w:eastAsia="Calibri"/>
          <w:lang w:eastAsia="en-US"/>
        </w:rPr>
        <w:t>л(</w:t>
      </w:r>
      <w:proofErr w:type="gramEnd"/>
      <w:r w:rsidRPr="00103D95">
        <w:rPr>
          <w:rFonts w:eastAsia="Calibri"/>
          <w:lang w:eastAsia="en-US"/>
        </w:rPr>
        <w:t>а) _____________________ ___________________________</w:t>
      </w:r>
      <w:r>
        <w:rPr>
          <w:rFonts w:eastAsia="Calibri"/>
          <w:lang w:eastAsia="en-US"/>
        </w:rPr>
        <w:t>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(подпись)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  <w:r>
        <w:rPr>
          <w:rFonts w:eastAsia="Calibri"/>
          <w:lang w:eastAsia="en-US"/>
        </w:rPr>
        <w:t>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(должность, Ф.И.О.)                                                      (подпись)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 (подпись)</w:t>
      </w:r>
    </w:p>
    <w:p w:rsidR="00103D95" w:rsidRPr="00103D95" w:rsidRDefault="00103D95" w:rsidP="00103D95"/>
    <w:sectPr w:rsidR="00103D95" w:rsidRPr="00103D95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52BA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19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5D19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BF2F05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C293A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52BA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D52BA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52BA"/>
  </w:style>
  <w:style w:type="character" w:customStyle="1" w:styleId="WW8Num1z1">
    <w:name w:val="WW8Num1z1"/>
    <w:rsid w:val="002D52BA"/>
  </w:style>
  <w:style w:type="character" w:customStyle="1" w:styleId="WW8Num1z2">
    <w:name w:val="WW8Num1z2"/>
    <w:rsid w:val="002D52BA"/>
  </w:style>
  <w:style w:type="character" w:customStyle="1" w:styleId="WW8Num1z3">
    <w:name w:val="WW8Num1z3"/>
    <w:rsid w:val="002D52BA"/>
  </w:style>
  <w:style w:type="character" w:customStyle="1" w:styleId="WW8Num1z4">
    <w:name w:val="WW8Num1z4"/>
    <w:rsid w:val="002D52BA"/>
  </w:style>
  <w:style w:type="character" w:customStyle="1" w:styleId="WW8Num1z5">
    <w:name w:val="WW8Num1z5"/>
    <w:rsid w:val="002D52BA"/>
  </w:style>
  <w:style w:type="character" w:customStyle="1" w:styleId="WW8Num1z6">
    <w:name w:val="WW8Num1z6"/>
    <w:rsid w:val="002D52BA"/>
  </w:style>
  <w:style w:type="character" w:customStyle="1" w:styleId="WW8Num1z7">
    <w:name w:val="WW8Num1z7"/>
    <w:rsid w:val="002D52BA"/>
  </w:style>
  <w:style w:type="character" w:customStyle="1" w:styleId="WW8Num1z8">
    <w:name w:val="WW8Num1z8"/>
    <w:rsid w:val="002D52BA"/>
  </w:style>
  <w:style w:type="character" w:customStyle="1" w:styleId="10">
    <w:name w:val="Основной шрифт абзаца1"/>
    <w:rsid w:val="002D52BA"/>
  </w:style>
  <w:style w:type="character" w:customStyle="1" w:styleId="11">
    <w:name w:val="Знак Знак1"/>
    <w:rsid w:val="002D52BA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2D52B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2D52BA"/>
    <w:pPr>
      <w:spacing w:after="120"/>
    </w:pPr>
  </w:style>
  <w:style w:type="paragraph" w:styleId="a4">
    <w:name w:val="List"/>
    <w:basedOn w:val="a3"/>
    <w:rsid w:val="002D52BA"/>
    <w:rPr>
      <w:rFonts w:cs="Mangal"/>
    </w:rPr>
  </w:style>
  <w:style w:type="paragraph" w:customStyle="1" w:styleId="13">
    <w:name w:val="Название1"/>
    <w:basedOn w:val="a"/>
    <w:rsid w:val="002D52B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D52BA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2D52B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2D52B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2D52B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2D52BA"/>
    <w:pPr>
      <w:spacing w:after="120" w:line="480" w:lineRule="auto"/>
    </w:pPr>
  </w:style>
  <w:style w:type="paragraph" w:styleId="a6">
    <w:name w:val="Body Text Indent"/>
    <w:basedOn w:val="a"/>
    <w:rsid w:val="002D52BA"/>
    <w:pPr>
      <w:spacing w:after="120"/>
      <w:ind w:left="283"/>
    </w:pPr>
  </w:style>
  <w:style w:type="paragraph" w:customStyle="1" w:styleId="ConsPlusNormal">
    <w:name w:val="ConsPlusNormal"/>
    <w:link w:val="ConsPlusNormal0"/>
    <w:rsid w:val="002D52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2D52B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f9">
    <w:name w:val="Emphasis"/>
    <w:qFormat/>
    <w:rsid w:val="00534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1CFA-3ADE-48C8-8A89-C14DA6E5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26095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57</cp:revision>
  <cp:lastPrinted>2024-03-29T12:57:00Z</cp:lastPrinted>
  <dcterms:created xsi:type="dcterms:W3CDTF">2023-06-29T08:42:00Z</dcterms:created>
  <dcterms:modified xsi:type="dcterms:W3CDTF">2024-06-21T06:36:00Z</dcterms:modified>
</cp:coreProperties>
</file>