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20" w:rsidRDefault="002A3420" w:rsidP="002A3420">
      <w:pPr>
        <w:widowControl w:val="0"/>
        <w:spacing w:after="0" w:line="240" w:lineRule="auto"/>
        <w:jc w:val="right"/>
        <w:rPr>
          <w:rFonts w:eastAsia="Calibri"/>
          <w:b/>
          <w:sz w:val="20"/>
          <w:szCs w:val="20"/>
        </w:rPr>
      </w:pPr>
      <w:bookmarkStart w:id="0" w:name="_Toc268263619"/>
      <w:bookmarkStart w:id="1" w:name="_Toc268084563"/>
      <w:bookmarkStart w:id="2" w:name="_Toc256375541"/>
      <w:bookmarkStart w:id="3" w:name="_Toc256429330"/>
      <w:bookmarkStart w:id="4" w:name="_Toc263243175"/>
      <w:r w:rsidRPr="00CD3D1C">
        <w:rPr>
          <w:rFonts w:eastAsia="Calibri"/>
          <w:b/>
          <w:sz w:val="20"/>
          <w:szCs w:val="20"/>
        </w:rPr>
        <w:t>УТВЕРЖДЕН</w:t>
      </w:r>
      <w:r>
        <w:rPr>
          <w:rFonts w:eastAsia="Calibri"/>
          <w:b/>
          <w:sz w:val="20"/>
          <w:szCs w:val="20"/>
        </w:rPr>
        <w:t xml:space="preserve"> </w:t>
      </w:r>
      <w:r w:rsidRPr="00CD3D1C">
        <w:rPr>
          <w:rFonts w:eastAsia="Calibri"/>
          <w:b/>
          <w:sz w:val="20"/>
          <w:szCs w:val="20"/>
        </w:rPr>
        <w:t>РЕШЕНИЕМ</w:t>
      </w:r>
    </w:p>
    <w:p w:rsidR="002A3420" w:rsidRDefault="002A3420" w:rsidP="002A3420">
      <w:pPr>
        <w:widowControl w:val="0"/>
        <w:spacing w:after="0" w:line="240" w:lineRule="auto"/>
        <w:jc w:val="right"/>
        <w:rPr>
          <w:rFonts w:eastAsia="Calibri"/>
          <w:b/>
          <w:sz w:val="20"/>
          <w:szCs w:val="20"/>
        </w:rPr>
      </w:pPr>
      <w:r>
        <w:rPr>
          <w:rFonts w:eastAsia="Calibri"/>
          <w:b/>
          <w:sz w:val="20"/>
          <w:szCs w:val="20"/>
        </w:rPr>
        <w:t>ПРЕДСТАВИТЕЛЬНОГО СОБРАНИЯ</w:t>
      </w:r>
    </w:p>
    <w:p w:rsidR="002A3420" w:rsidRPr="000439E1" w:rsidRDefault="002A3420" w:rsidP="002A3420">
      <w:pPr>
        <w:widowControl w:val="0"/>
        <w:spacing w:after="0" w:line="240" w:lineRule="auto"/>
        <w:jc w:val="right"/>
        <w:rPr>
          <w:rFonts w:eastAsia="Calibri"/>
          <w:b/>
          <w:sz w:val="20"/>
          <w:szCs w:val="20"/>
        </w:rPr>
      </w:pPr>
      <w:r>
        <w:rPr>
          <w:rFonts w:eastAsia="Calibri"/>
          <w:b/>
          <w:sz w:val="20"/>
          <w:szCs w:val="20"/>
        </w:rPr>
        <w:t>КАСТОРЕНСКОГО РАЙОНА</w:t>
      </w:r>
    </w:p>
    <w:p w:rsidR="00DE117B" w:rsidRDefault="002A3420" w:rsidP="002A3420">
      <w:pPr>
        <w:widowControl w:val="0"/>
        <w:spacing w:after="0" w:line="240" w:lineRule="auto"/>
        <w:contextualSpacing/>
        <w:jc w:val="right"/>
        <w:rPr>
          <w:rFonts w:ascii="Calibri" w:hAnsi="Calibri"/>
          <w:sz w:val="20"/>
          <w:szCs w:val="20"/>
          <w:lang w:eastAsia="ru-RU"/>
        </w:rPr>
      </w:pPr>
      <w:r w:rsidRPr="00AB66FC">
        <w:rPr>
          <w:rFonts w:eastAsia="Calibri"/>
          <w:b/>
          <w:sz w:val="20"/>
          <w:szCs w:val="20"/>
        </w:rPr>
        <w:t xml:space="preserve">ОТ </w:t>
      </w:r>
      <w:r>
        <w:rPr>
          <w:rFonts w:eastAsia="Calibri"/>
          <w:b/>
          <w:sz w:val="20"/>
          <w:szCs w:val="20"/>
        </w:rPr>
        <w:t>_________</w:t>
      </w:r>
      <w:r w:rsidRPr="00836B37">
        <w:rPr>
          <w:rFonts w:eastAsia="Calibri"/>
          <w:b/>
          <w:sz w:val="20"/>
          <w:szCs w:val="20"/>
        </w:rPr>
        <w:t xml:space="preserve"> 202</w:t>
      </w:r>
      <w:r>
        <w:rPr>
          <w:rFonts w:eastAsia="Calibri"/>
          <w:b/>
          <w:sz w:val="20"/>
          <w:szCs w:val="20"/>
        </w:rPr>
        <w:t>1</w:t>
      </w:r>
      <w:r w:rsidRPr="00836B37">
        <w:rPr>
          <w:rFonts w:eastAsia="Calibri"/>
          <w:b/>
          <w:sz w:val="20"/>
          <w:szCs w:val="20"/>
        </w:rPr>
        <w:t xml:space="preserve"> ГОДА</w:t>
      </w:r>
      <w:r w:rsidRPr="00AB66FC">
        <w:rPr>
          <w:rFonts w:eastAsia="Calibri"/>
          <w:b/>
          <w:sz w:val="20"/>
          <w:szCs w:val="20"/>
        </w:rPr>
        <w:t xml:space="preserve"> № </w:t>
      </w:r>
      <w:r>
        <w:rPr>
          <w:rFonts w:eastAsia="Calibri"/>
          <w:b/>
          <w:sz w:val="20"/>
          <w:szCs w:val="20"/>
        </w:rPr>
        <w:t>______</w:t>
      </w:r>
    </w:p>
    <w:p w:rsidR="00DE117B" w:rsidRDefault="00DE117B" w:rsidP="00DE117B">
      <w:pPr>
        <w:widowControl w:val="0"/>
        <w:spacing w:after="0" w:line="360" w:lineRule="auto"/>
        <w:contextualSpacing/>
        <w:jc w:val="center"/>
        <w:rPr>
          <w:rFonts w:ascii="Calibri" w:hAnsi="Calibri"/>
          <w:sz w:val="20"/>
          <w:szCs w:val="20"/>
          <w:lang w:eastAsia="ru-RU"/>
        </w:rPr>
      </w:pPr>
    </w:p>
    <w:p w:rsidR="00DE117B" w:rsidRPr="00476BCB" w:rsidRDefault="00DE117B" w:rsidP="00DE117B">
      <w:pPr>
        <w:widowControl w:val="0"/>
        <w:spacing w:after="0" w:line="360" w:lineRule="auto"/>
        <w:contextualSpacing/>
        <w:jc w:val="center"/>
        <w:rPr>
          <w:rFonts w:ascii="Calibri" w:hAnsi="Calibri"/>
          <w:sz w:val="20"/>
          <w:szCs w:val="20"/>
          <w:lang w:eastAsia="ru-RU"/>
        </w:rPr>
      </w:pPr>
    </w:p>
    <w:p w:rsidR="00DE117B" w:rsidRPr="00476BCB" w:rsidRDefault="00DE117B" w:rsidP="00DE117B">
      <w:pPr>
        <w:widowControl w:val="0"/>
        <w:spacing w:after="0" w:line="360" w:lineRule="auto"/>
        <w:contextualSpacing/>
        <w:jc w:val="center"/>
        <w:rPr>
          <w:rFonts w:ascii="Calibri" w:hAnsi="Calibri"/>
          <w:sz w:val="20"/>
          <w:szCs w:val="20"/>
          <w:lang w:eastAsia="ru-RU"/>
        </w:rPr>
      </w:pPr>
      <w:r>
        <w:rPr>
          <w:rFonts w:ascii="Calibri" w:hAnsi="Calibri"/>
          <w:noProof/>
          <w:sz w:val="20"/>
          <w:szCs w:val="20"/>
          <w:lang w:eastAsia="ru-RU"/>
        </w:rPr>
        <w:drawing>
          <wp:inline distT="0" distB="0" distL="0" distR="0" wp14:anchorId="0FDE66D2" wp14:editId="621B4B39">
            <wp:extent cx="1661160" cy="2133600"/>
            <wp:effectExtent l="0" t="0" r="0" b="0"/>
            <wp:docPr id="1" name="Рисунок 1" descr="D:\Соловьёва Марина\Касторенский р-он\п. Новокасторное\п. Новокасторное СЛОИ 28.10.21\Герб Касторенский рай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ловьёва Марина\Касторенский р-он\п. Новокасторное\п. Новокасторное СЛОИ 28.10.21\Герб Касторенский райо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2133600"/>
                    </a:xfrm>
                    <a:prstGeom prst="rect">
                      <a:avLst/>
                    </a:prstGeom>
                    <a:noFill/>
                    <a:ln>
                      <a:noFill/>
                    </a:ln>
                  </pic:spPr>
                </pic:pic>
              </a:graphicData>
            </a:graphic>
          </wp:inline>
        </w:drawing>
      </w:r>
    </w:p>
    <w:p w:rsidR="00DE117B" w:rsidRDefault="00DE117B" w:rsidP="00DE117B">
      <w:pPr>
        <w:widowControl w:val="0"/>
        <w:spacing w:after="0" w:line="360" w:lineRule="auto"/>
        <w:contextualSpacing/>
        <w:jc w:val="center"/>
        <w:rPr>
          <w:rFonts w:ascii="Calibri" w:hAnsi="Calibri"/>
          <w:sz w:val="20"/>
          <w:szCs w:val="20"/>
          <w:lang w:eastAsia="ru-RU"/>
        </w:rPr>
      </w:pPr>
    </w:p>
    <w:p w:rsidR="00DE117B" w:rsidRPr="005A6290" w:rsidRDefault="00DE117B" w:rsidP="00DE117B">
      <w:pPr>
        <w:widowControl w:val="0"/>
        <w:spacing w:after="0" w:line="360" w:lineRule="auto"/>
        <w:contextualSpacing/>
        <w:jc w:val="center"/>
        <w:rPr>
          <w:rFonts w:ascii="Baskerville Old Face" w:hAnsi="Baskerville Old Face"/>
          <w:sz w:val="20"/>
          <w:szCs w:val="20"/>
          <w:lang w:eastAsia="ru-RU"/>
        </w:rPr>
      </w:pP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ГЕНЕРАЛЬНЫЙ ПЛАН</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МУНИЦИПАЛЬНОГО ОБРАЗОВАНИЯ</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w:t>
      </w:r>
      <w:r>
        <w:rPr>
          <w:rFonts w:eastAsia="Calibri"/>
          <w:b/>
          <w:kern w:val="0"/>
          <w:sz w:val="36"/>
          <w:szCs w:val="36"/>
          <w:lang w:eastAsia="ru-RU"/>
        </w:rPr>
        <w:t>ПОСЕЛОК НОВОКАСТОРНОЕ</w:t>
      </w:r>
      <w:r w:rsidRPr="001079CD">
        <w:rPr>
          <w:rFonts w:eastAsia="Calibri"/>
          <w:b/>
          <w:kern w:val="0"/>
          <w:sz w:val="36"/>
          <w:szCs w:val="36"/>
          <w:lang w:eastAsia="ru-RU"/>
        </w:rPr>
        <w:t>»</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bookmarkStart w:id="5" w:name="_Toc185048182"/>
      <w:r>
        <w:rPr>
          <w:rFonts w:eastAsia="Calibri"/>
          <w:b/>
          <w:kern w:val="0"/>
          <w:sz w:val="36"/>
          <w:szCs w:val="36"/>
          <w:lang w:eastAsia="ru-RU"/>
        </w:rPr>
        <w:t>КАСТОРЕНСКОГО</w:t>
      </w:r>
      <w:r w:rsidRPr="001079CD">
        <w:rPr>
          <w:rFonts w:eastAsia="Calibri"/>
          <w:b/>
          <w:kern w:val="0"/>
          <w:sz w:val="36"/>
          <w:szCs w:val="36"/>
          <w:lang w:eastAsia="ru-RU"/>
        </w:rPr>
        <w:t xml:space="preserve"> РАЙОНА</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КУРСКОЙ ОБЛАСТИ</w:t>
      </w:r>
      <w:bookmarkEnd w:id="5"/>
    </w:p>
    <w:p w:rsidR="00DE117B" w:rsidRPr="005A6290" w:rsidRDefault="00DE117B" w:rsidP="00DE117B">
      <w:pPr>
        <w:widowControl w:val="0"/>
        <w:numPr>
          <w:ilvl w:val="0"/>
          <w:numId w:val="1"/>
        </w:numPr>
        <w:spacing w:after="0" w:line="240" w:lineRule="auto"/>
        <w:jc w:val="center"/>
        <w:rPr>
          <w:rFonts w:ascii="Baskerville Old Face" w:hAnsi="Baskerville Old Face"/>
          <w:b/>
          <w:sz w:val="32"/>
          <w:szCs w:val="32"/>
          <w:lang w:eastAsia="ru-RU"/>
        </w:rPr>
      </w:pP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 xml:space="preserve">ПОЛОЖЕНИЯ О </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ТЕРРИТОРИАЛЬНОМ ПЛАНИРОВАНИИ</w:t>
      </w:r>
    </w:p>
    <w:p w:rsidR="00DE117B" w:rsidRDefault="00DE117B" w:rsidP="00DE117B">
      <w:pPr>
        <w:widowControl w:val="0"/>
        <w:numPr>
          <w:ilvl w:val="0"/>
          <w:numId w:val="1"/>
        </w:numPr>
        <w:spacing w:after="0" w:line="240" w:lineRule="auto"/>
        <w:jc w:val="center"/>
        <w:rPr>
          <w:rFonts w:ascii="Baskerville Old Face" w:hAnsi="Baskerville Old Face"/>
          <w:b/>
          <w:sz w:val="36"/>
          <w:szCs w:val="36"/>
        </w:rPr>
      </w:pPr>
    </w:p>
    <w:p w:rsidR="00DE117B" w:rsidRPr="001079CD" w:rsidRDefault="00DE117B" w:rsidP="00DE117B">
      <w:pPr>
        <w:widowControl w:val="0"/>
        <w:tabs>
          <w:tab w:val="left" w:pos="709"/>
        </w:tabs>
        <w:spacing w:after="0" w:line="240" w:lineRule="auto"/>
        <w:jc w:val="center"/>
        <w:rPr>
          <w:rFonts w:eastAsia="Calibri"/>
          <w:b/>
          <w:sz w:val="28"/>
          <w:szCs w:val="28"/>
        </w:rPr>
      </w:pPr>
      <w:r w:rsidRPr="001079CD">
        <w:rPr>
          <w:rFonts w:eastAsia="Calibri"/>
          <w:b/>
          <w:sz w:val="28"/>
          <w:szCs w:val="28"/>
        </w:rPr>
        <w:t>Том 1</w:t>
      </w:r>
    </w:p>
    <w:p w:rsidR="00DE117B" w:rsidRPr="00BB57DD" w:rsidRDefault="00DE117B" w:rsidP="00DE117B">
      <w:pPr>
        <w:widowControl w:val="0"/>
        <w:numPr>
          <w:ilvl w:val="0"/>
          <w:numId w:val="1"/>
        </w:numPr>
        <w:tabs>
          <w:tab w:val="left" w:pos="709"/>
        </w:tabs>
        <w:autoSpaceDE w:val="0"/>
        <w:spacing w:line="240" w:lineRule="auto"/>
        <w:jc w:val="center"/>
        <w:rPr>
          <w:kern w:val="1"/>
          <w:lang w:eastAsia="ru-RU"/>
        </w:rPr>
      </w:pPr>
    </w:p>
    <w:p w:rsidR="00DE117B" w:rsidRPr="00BB57DD" w:rsidRDefault="00DE117B" w:rsidP="00DE117B">
      <w:pPr>
        <w:widowControl w:val="0"/>
        <w:numPr>
          <w:ilvl w:val="0"/>
          <w:numId w:val="1"/>
        </w:numPr>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Default="00DE117B" w:rsidP="00DE117B">
      <w:pPr>
        <w:widowControl w:val="0"/>
        <w:tabs>
          <w:tab w:val="left" w:pos="709"/>
        </w:tabs>
        <w:autoSpaceDE w:val="0"/>
        <w:spacing w:line="240" w:lineRule="auto"/>
        <w:jc w:val="center"/>
        <w:rPr>
          <w:kern w:val="1"/>
          <w:lang w:eastAsia="ru-RU"/>
        </w:rPr>
      </w:pPr>
    </w:p>
    <w:p w:rsidR="00DE117B" w:rsidRPr="001079CD" w:rsidRDefault="00DE117B" w:rsidP="00DE117B">
      <w:pPr>
        <w:widowControl w:val="0"/>
        <w:tabs>
          <w:tab w:val="left" w:pos="709"/>
        </w:tabs>
        <w:autoSpaceDE w:val="0"/>
        <w:spacing w:after="0" w:line="240" w:lineRule="auto"/>
        <w:jc w:val="center"/>
        <w:rPr>
          <w:rFonts w:eastAsia="Calibri"/>
          <w:b/>
          <w:bCs/>
        </w:rPr>
        <w:sectPr w:rsidR="00DE117B" w:rsidRPr="001079CD" w:rsidSect="008210B5">
          <w:headerReference w:type="even" r:id="rId8"/>
          <w:headerReference w:type="default" r:id="rId9"/>
          <w:footerReference w:type="default" r:id="rId10"/>
          <w:pgSz w:w="11906" w:h="16838"/>
          <w:pgMar w:top="1134" w:right="1134" w:bottom="1418" w:left="1418" w:header="708" w:footer="708" w:gutter="0"/>
          <w:cols w:space="708"/>
          <w:titlePg/>
          <w:docGrid w:linePitch="360"/>
        </w:sectPr>
      </w:pPr>
      <w:r w:rsidRPr="001079CD">
        <w:rPr>
          <w:rFonts w:eastAsia="Calibri"/>
          <w:b/>
          <w:bCs/>
        </w:rPr>
        <w:t xml:space="preserve">г. Курск </w:t>
      </w:r>
      <w:r>
        <w:rPr>
          <w:rFonts w:eastAsia="Calibri"/>
          <w:b/>
          <w:bCs/>
        </w:rPr>
        <w:t>2021</w:t>
      </w:r>
      <w:r w:rsidRPr="001079CD">
        <w:rPr>
          <w:rFonts w:eastAsia="Calibri"/>
          <w:b/>
          <w:bCs/>
        </w:rPr>
        <w:t xml:space="preserve"> г.</w:t>
      </w: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9713E0" w:rsidRDefault="00DE117B" w:rsidP="00DE117B">
      <w:pPr>
        <w:widowControl w:val="0"/>
        <w:spacing w:after="0" w:line="360" w:lineRule="auto"/>
        <w:contextualSpacing/>
        <w:jc w:val="center"/>
        <w:rPr>
          <w:rFonts w:ascii="Calibri" w:hAnsi="Calibri"/>
          <w:sz w:val="20"/>
          <w:szCs w:val="20"/>
          <w:lang w:eastAsia="ru-RU"/>
        </w:rPr>
      </w:pPr>
    </w:p>
    <w:p w:rsidR="00DE117B" w:rsidRPr="00476BCB" w:rsidRDefault="00DE117B" w:rsidP="00DE117B">
      <w:pPr>
        <w:widowControl w:val="0"/>
        <w:numPr>
          <w:ilvl w:val="0"/>
          <w:numId w:val="1"/>
        </w:numPr>
        <w:spacing w:after="0" w:line="240" w:lineRule="auto"/>
        <w:contextualSpacing/>
        <w:jc w:val="center"/>
        <w:rPr>
          <w:rFonts w:ascii="Baskerville Old Face" w:hAnsi="Baskerville Old Face"/>
          <w:noProof/>
          <w:lang w:eastAsia="ru-RU"/>
        </w:rPr>
      </w:pP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ГЕНЕРАЛЬНЫЙ ПЛАН</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МУНИЦИПАЛЬНОГО ОБРАЗОВАНИЯ</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sidRPr="001079CD">
        <w:rPr>
          <w:rFonts w:eastAsia="Calibri"/>
          <w:b/>
          <w:kern w:val="0"/>
          <w:sz w:val="36"/>
          <w:szCs w:val="36"/>
          <w:lang w:eastAsia="ru-RU"/>
        </w:rPr>
        <w:t>«</w:t>
      </w:r>
      <w:r>
        <w:rPr>
          <w:rFonts w:eastAsia="Calibri"/>
          <w:b/>
          <w:kern w:val="0"/>
          <w:sz w:val="36"/>
          <w:szCs w:val="36"/>
          <w:lang w:eastAsia="ru-RU"/>
        </w:rPr>
        <w:t>ПОСЕЛОК НОВОКАСТОРНОЕ</w:t>
      </w:r>
      <w:r w:rsidRPr="001079CD">
        <w:rPr>
          <w:rFonts w:eastAsia="Calibri"/>
          <w:b/>
          <w:kern w:val="0"/>
          <w:sz w:val="36"/>
          <w:szCs w:val="36"/>
          <w:lang w:eastAsia="ru-RU"/>
        </w:rPr>
        <w:t>»</w:t>
      </w:r>
    </w:p>
    <w:p w:rsidR="00DE117B" w:rsidRPr="001079CD" w:rsidRDefault="00DE117B" w:rsidP="00DE117B">
      <w:pPr>
        <w:widowControl w:val="0"/>
        <w:tabs>
          <w:tab w:val="left" w:pos="709"/>
        </w:tabs>
        <w:spacing w:after="0" w:line="240" w:lineRule="auto"/>
        <w:jc w:val="center"/>
        <w:rPr>
          <w:rFonts w:eastAsia="Calibri"/>
          <w:b/>
          <w:kern w:val="0"/>
          <w:sz w:val="36"/>
          <w:szCs w:val="36"/>
          <w:lang w:eastAsia="ru-RU"/>
        </w:rPr>
      </w:pPr>
      <w:r>
        <w:rPr>
          <w:rFonts w:eastAsia="Calibri"/>
          <w:b/>
          <w:kern w:val="0"/>
          <w:sz w:val="36"/>
          <w:szCs w:val="36"/>
          <w:lang w:eastAsia="ru-RU"/>
        </w:rPr>
        <w:t>КАСТОРЕНСКОГО</w:t>
      </w:r>
      <w:r w:rsidRPr="001079CD">
        <w:rPr>
          <w:rFonts w:eastAsia="Calibri"/>
          <w:b/>
          <w:kern w:val="0"/>
          <w:sz w:val="36"/>
          <w:szCs w:val="36"/>
          <w:lang w:eastAsia="ru-RU"/>
        </w:rPr>
        <w:t xml:space="preserve"> РАЙОНА</w:t>
      </w:r>
    </w:p>
    <w:p w:rsidR="00DE117B" w:rsidRPr="005A6290" w:rsidRDefault="00DE117B" w:rsidP="00DE117B">
      <w:pPr>
        <w:widowControl w:val="0"/>
        <w:tabs>
          <w:tab w:val="left" w:pos="709"/>
        </w:tabs>
        <w:spacing w:after="0" w:line="240" w:lineRule="auto"/>
        <w:jc w:val="center"/>
        <w:rPr>
          <w:rFonts w:ascii="Baskerville Old Face" w:hAnsi="Baskerville Old Face"/>
          <w:noProof/>
          <w:lang w:eastAsia="ru-RU"/>
        </w:rPr>
      </w:pPr>
      <w:r w:rsidRPr="001079CD">
        <w:rPr>
          <w:rFonts w:eastAsia="Calibri"/>
          <w:b/>
          <w:kern w:val="0"/>
          <w:sz w:val="36"/>
          <w:szCs w:val="36"/>
          <w:lang w:eastAsia="ru-RU"/>
        </w:rPr>
        <w:t>КУРСКОЙ ОБЛАСТИ</w:t>
      </w:r>
    </w:p>
    <w:p w:rsidR="00DE117B" w:rsidRPr="005A6290" w:rsidRDefault="00DE117B" w:rsidP="00DE117B">
      <w:pPr>
        <w:widowControl w:val="0"/>
        <w:numPr>
          <w:ilvl w:val="0"/>
          <w:numId w:val="1"/>
        </w:numPr>
        <w:spacing w:after="0" w:line="240" w:lineRule="auto"/>
        <w:contextualSpacing/>
        <w:jc w:val="center"/>
        <w:rPr>
          <w:rFonts w:ascii="Baskerville Old Face" w:hAnsi="Baskerville Old Face"/>
          <w:noProof/>
          <w:lang w:eastAsia="ru-RU"/>
        </w:rPr>
      </w:pPr>
    </w:p>
    <w:p w:rsidR="00DE117B" w:rsidRPr="005A6290" w:rsidRDefault="00DE117B" w:rsidP="00DE117B">
      <w:pPr>
        <w:widowControl w:val="0"/>
        <w:numPr>
          <w:ilvl w:val="0"/>
          <w:numId w:val="1"/>
        </w:numPr>
        <w:spacing w:after="0" w:line="240" w:lineRule="auto"/>
        <w:contextualSpacing/>
        <w:jc w:val="center"/>
        <w:rPr>
          <w:rFonts w:ascii="Baskerville Old Face" w:hAnsi="Baskerville Old Face"/>
          <w:sz w:val="20"/>
          <w:szCs w:val="20"/>
          <w:lang w:eastAsia="ru-RU"/>
        </w:rPr>
      </w:pPr>
    </w:p>
    <w:p w:rsidR="00DE117B" w:rsidRPr="005A6290" w:rsidRDefault="00DE117B" w:rsidP="00DE117B">
      <w:pPr>
        <w:widowControl w:val="0"/>
        <w:numPr>
          <w:ilvl w:val="0"/>
          <w:numId w:val="1"/>
        </w:numPr>
        <w:autoSpaceDE w:val="0"/>
        <w:spacing w:after="0" w:line="240" w:lineRule="auto"/>
        <w:jc w:val="center"/>
        <w:rPr>
          <w:rFonts w:ascii="Baskerville Old Face" w:hAnsi="Baskerville Old Face"/>
          <w:color w:val="000000"/>
          <w:kern w:val="1"/>
          <w:lang w:eastAsia="ru-RU"/>
        </w:rPr>
      </w:pPr>
    </w:p>
    <w:p w:rsidR="00DE117B" w:rsidRPr="005A6290" w:rsidRDefault="00DE117B" w:rsidP="00DE117B">
      <w:pPr>
        <w:widowControl w:val="0"/>
        <w:rPr>
          <w:rFonts w:ascii="Baskerville Old Face" w:hAnsi="Baskerville Old Face"/>
        </w:rPr>
      </w:pPr>
    </w:p>
    <w:p w:rsidR="00DE117B" w:rsidRPr="00BB57DD" w:rsidRDefault="00DE117B" w:rsidP="00DE117B">
      <w:pPr>
        <w:widowControl w:val="0"/>
        <w:tabs>
          <w:tab w:val="left" w:pos="709"/>
        </w:tabs>
        <w:spacing w:after="0" w:line="240" w:lineRule="auto"/>
        <w:jc w:val="center"/>
        <w:rPr>
          <w:rFonts w:eastAsia="Calibri"/>
          <w:b/>
          <w:kern w:val="0"/>
          <w:sz w:val="36"/>
          <w:szCs w:val="36"/>
          <w:lang w:eastAsia="ru-RU"/>
        </w:rPr>
      </w:pPr>
      <w:r w:rsidRPr="00BB57DD">
        <w:rPr>
          <w:rFonts w:eastAsia="Calibri"/>
          <w:b/>
          <w:kern w:val="0"/>
          <w:sz w:val="36"/>
          <w:szCs w:val="36"/>
          <w:lang w:eastAsia="ru-RU"/>
        </w:rPr>
        <w:t xml:space="preserve">ПОЛОЖЕНИЯ О </w:t>
      </w:r>
    </w:p>
    <w:p w:rsidR="00DE117B" w:rsidRPr="00BB57DD" w:rsidRDefault="00DE117B" w:rsidP="00DE117B">
      <w:pPr>
        <w:widowControl w:val="0"/>
        <w:tabs>
          <w:tab w:val="left" w:pos="709"/>
        </w:tabs>
        <w:spacing w:after="0" w:line="240" w:lineRule="auto"/>
        <w:jc w:val="center"/>
        <w:rPr>
          <w:rFonts w:eastAsia="Calibri"/>
          <w:b/>
          <w:kern w:val="0"/>
          <w:sz w:val="36"/>
          <w:szCs w:val="36"/>
          <w:lang w:eastAsia="ru-RU"/>
        </w:rPr>
      </w:pPr>
      <w:r w:rsidRPr="00BB57DD">
        <w:rPr>
          <w:rFonts w:eastAsia="Calibri"/>
          <w:b/>
          <w:kern w:val="0"/>
          <w:sz w:val="36"/>
          <w:szCs w:val="36"/>
          <w:lang w:eastAsia="ru-RU"/>
        </w:rPr>
        <w:t>ТЕРРИТОРИАЛЬНОМ ПЛАНИРОВАНИИ</w:t>
      </w:r>
    </w:p>
    <w:p w:rsidR="00DE117B" w:rsidRDefault="00DE117B" w:rsidP="00DE117B">
      <w:pPr>
        <w:widowControl w:val="0"/>
        <w:spacing w:after="0" w:line="240" w:lineRule="auto"/>
        <w:jc w:val="center"/>
        <w:rPr>
          <w:rFonts w:ascii="Baskerville Old Face" w:hAnsi="Baskerville Old Face"/>
          <w:b/>
          <w:sz w:val="36"/>
          <w:szCs w:val="36"/>
        </w:rPr>
      </w:pPr>
    </w:p>
    <w:p w:rsidR="00DE117B" w:rsidRPr="00BB57DD" w:rsidRDefault="00DE117B" w:rsidP="00DE117B">
      <w:pPr>
        <w:widowControl w:val="0"/>
        <w:tabs>
          <w:tab w:val="left" w:pos="709"/>
        </w:tabs>
        <w:spacing w:after="0" w:line="240" w:lineRule="auto"/>
        <w:jc w:val="center"/>
        <w:rPr>
          <w:rFonts w:eastAsia="Calibri"/>
          <w:b/>
          <w:sz w:val="28"/>
          <w:szCs w:val="28"/>
        </w:rPr>
      </w:pPr>
      <w:r w:rsidRPr="00BB57DD">
        <w:rPr>
          <w:rFonts w:eastAsia="Calibri"/>
          <w:b/>
          <w:sz w:val="28"/>
          <w:szCs w:val="28"/>
        </w:rPr>
        <w:t xml:space="preserve">Том 1 </w:t>
      </w: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Default="00DE117B" w:rsidP="00DE117B">
      <w:pPr>
        <w:widowControl w:val="0"/>
        <w:contextualSpacing/>
        <w:rPr>
          <w:rFonts w:ascii="Calibri" w:hAnsi="Calibri"/>
          <w:b/>
          <w:color w:val="000000"/>
          <w:sz w:val="36"/>
          <w:szCs w:val="36"/>
        </w:rPr>
      </w:pPr>
    </w:p>
    <w:p w:rsidR="00DE117B" w:rsidRPr="00BB57DD" w:rsidRDefault="00DE117B" w:rsidP="00DE117B">
      <w:pPr>
        <w:widowControl w:val="0"/>
        <w:tabs>
          <w:tab w:val="left" w:pos="709"/>
        </w:tabs>
        <w:autoSpaceDE w:val="0"/>
        <w:spacing w:after="0" w:line="240" w:lineRule="auto"/>
        <w:jc w:val="center"/>
        <w:rPr>
          <w:rFonts w:eastAsia="Calibri"/>
          <w:b/>
          <w:bCs/>
        </w:rPr>
      </w:pPr>
      <w:r w:rsidRPr="00BB57DD">
        <w:rPr>
          <w:rFonts w:eastAsia="Calibri"/>
          <w:b/>
          <w:bCs/>
        </w:rPr>
        <w:t xml:space="preserve">г. Курск </w:t>
      </w:r>
      <w:r>
        <w:rPr>
          <w:rFonts w:eastAsia="Calibri"/>
          <w:b/>
          <w:bCs/>
        </w:rPr>
        <w:t>2021</w:t>
      </w:r>
      <w:r w:rsidRPr="00BB57DD">
        <w:rPr>
          <w:rFonts w:eastAsia="Calibri"/>
          <w:b/>
          <w:bCs/>
        </w:rPr>
        <w:t xml:space="preserve"> г.</w:t>
      </w:r>
    </w:p>
    <w:p w:rsidR="00DE117B" w:rsidRPr="003810D3" w:rsidRDefault="00DE117B" w:rsidP="00DE117B">
      <w:pPr>
        <w:pStyle w:val="1"/>
        <w:keepNext w:val="0"/>
        <w:widowControl w:val="0"/>
        <w:numPr>
          <w:ilvl w:val="0"/>
          <w:numId w:val="1"/>
        </w:numPr>
        <w:tabs>
          <w:tab w:val="left" w:pos="0"/>
        </w:tabs>
        <w:spacing w:before="0" w:after="0" w:line="360" w:lineRule="auto"/>
        <w:ind w:left="0" w:firstLine="0"/>
        <w:jc w:val="center"/>
        <w:rPr>
          <w:rFonts w:ascii="Times New Roman" w:hAnsi="Times New Roman"/>
          <w:sz w:val="30"/>
          <w:szCs w:val="30"/>
        </w:rPr>
      </w:pPr>
      <w:bookmarkStart w:id="6" w:name="_Toc268263723"/>
      <w:bookmarkStart w:id="7" w:name="_Toc298142854"/>
      <w:bookmarkStart w:id="8" w:name="_Toc78489718"/>
    </w:p>
    <w:p w:rsidR="00DE117B" w:rsidRDefault="00DE117B" w:rsidP="00DE117B">
      <w:pPr>
        <w:pStyle w:val="1"/>
        <w:keepNext w:val="0"/>
        <w:widowControl w:val="0"/>
        <w:numPr>
          <w:ilvl w:val="0"/>
          <w:numId w:val="1"/>
        </w:numPr>
        <w:tabs>
          <w:tab w:val="left" w:pos="0"/>
        </w:tabs>
        <w:spacing w:before="0" w:after="0" w:line="360" w:lineRule="auto"/>
        <w:ind w:left="0" w:firstLine="0"/>
        <w:jc w:val="center"/>
        <w:rPr>
          <w:rFonts w:ascii="Times New Roman" w:hAnsi="Times New Roman"/>
          <w:sz w:val="30"/>
          <w:szCs w:val="30"/>
        </w:rPr>
      </w:pPr>
      <w:r w:rsidRPr="009F52D8">
        <w:rPr>
          <w:rFonts w:ascii="Times New Roman" w:hAnsi="Times New Roman"/>
          <w:sz w:val="30"/>
          <w:szCs w:val="30"/>
        </w:rPr>
        <w:lastRenderedPageBreak/>
        <w:t>СОДЕРЖАНИЕ</w:t>
      </w:r>
      <w:bookmarkEnd w:id="6"/>
      <w:bookmarkEnd w:id="7"/>
      <w:bookmarkEnd w:id="8"/>
    </w:p>
    <w:p w:rsidR="00DE117B" w:rsidRDefault="00DE117B" w:rsidP="00DE117B">
      <w:pPr>
        <w:pStyle w:val="12"/>
        <w:widowControl w:val="0"/>
      </w:pPr>
    </w:p>
    <w:p w:rsidR="00DE117B" w:rsidRDefault="00DE117B" w:rsidP="00DE117B">
      <w:pPr>
        <w:pStyle w:val="12"/>
        <w:rPr>
          <w:rFonts w:ascii="Calibri" w:eastAsia="Times New Roman" w:hAnsi="Calibri"/>
          <w:noProof/>
          <w:kern w:val="0"/>
          <w:sz w:val="22"/>
          <w:szCs w:val="22"/>
        </w:rPr>
      </w:pPr>
      <w:r>
        <w:fldChar w:fldCharType="begin"/>
      </w:r>
      <w:r>
        <w:instrText xml:space="preserve"> TOC \o "1-3" \u </w:instrText>
      </w:r>
      <w:r>
        <w:fldChar w:fldCharType="separate"/>
      </w:r>
      <w:r w:rsidRPr="006C21C9">
        <w:rPr>
          <w:noProof/>
        </w:rPr>
        <w:t>СОДЕРЖАНИЕ</w:t>
      </w:r>
      <w:r>
        <w:rPr>
          <w:noProof/>
        </w:rPr>
        <w:tab/>
      </w:r>
      <w:r>
        <w:rPr>
          <w:noProof/>
        </w:rPr>
        <w:fldChar w:fldCharType="begin"/>
      </w:r>
      <w:r>
        <w:rPr>
          <w:noProof/>
        </w:rPr>
        <w:instrText xml:space="preserve"> PAGEREF _Toc78489718 \h </w:instrText>
      </w:r>
      <w:r>
        <w:rPr>
          <w:noProof/>
        </w:rPr>
      </w:r>
      <w:r>
        <w:rPr>
          <w:noProof/>
        </w:rPr>
        <w:fldChar w:fldCharType="separate"/>
      </w:r>
      <w:r w:rsidR="00E87FC2">
        <w:rPr>
          <w:noProof/>
        </w:rPr>
        <w:t>3</w:t>
      </w:r>
      <w:r>
        <w:rPr>
          <w:noProof/>
        </w:rPr>
        <w:fldChar w:fldCharType="end"/>
      </w:r>
    </w:p>
    <w:p w:rsidR="00DE117B" w:rsidRDefault="00DE117B" w:rsidP="00DE117B">
      <w:pPr>
        <w:pStyle w:val="12"/>
        <w:rPr>
          <w:rFonts w:ascii="Calibri" w:eastAsia="Times New Roman" w:hAnsi="Calibri"/>
          <w:noProof/>
          <w:kern w:val="0"/>
          <w:sz w:val="22"/>
          <w:szCs w:val="22"/>
        </w:rPr>
      </w:pPr>
      <w:r w:rsidRPr="006C21C9">
        <w:rPr>
          <w:noProof/>
        </w:rPr>
        <w:t>ВВЕДЕНИЕ</w:t>
      </w:r>
      <w:r>
        <w:rPr>
          <w:noProof/>
        </w:rPr>
        <w:tab/>
      </w:r>
      <w:r>
        <w:rPr>
          <w:noProof/>
        </w:rPr>
        <w:fldChar w:fldCharType="begin"/>
      </w:r>
      <w:r>
        <w:rPr>
          <w:noProof/>
        </w:rPr>
        <w:instrText xml:space="preserve"> PAGEREF _Toc78489719 \h </w:instrText>
      </w:r>
      <w:r>
        <w:rPr>
          <w:noProof/>
        </w:rPr>
      </w:r>
      <w:r>
        <w:rPr>
          <w:noProof/>
        </w:rPr>
        <w:fldChar w:fldCharType="separate"/>
      </w:r>
      <w:r w:rsidR="00E87FC2">
        <w:rPr>
          <w:noProof/>
        </w:rPr>
        <w:t>5</w:t>
      </w:r>
      <w:r>
        <w:rPr>
          <w:noProof/>
        </w:rPr>
        <w:fldChar w:fldCharType="end"/>
      </w:r>
    </w:p>
    <w:p w:rsidR="00DE117B" w:rsidRDefault="00DE117B" w:rsidP="00DE117B">
      <w:pPr>
        <w:pStyle w:val="12"/>
        <w:rPr>
          <w:rFonts w:ascii="Calibri" w:eastAsia="Times New Roman" w:hAnsi="Calibri"/>
          <w:noProof/>
          <w:kern w:val="0"/>
          <w:sz w:val="22"/>
          <w:szCs w:val="22"/>
        </w:rPr>
      </w:pPr>
      <w:r w:rsidRPr="006C21C9">
        <w:rPr>
          <w:noProof/>
        </w:rPr>
        <w:t>1</w:t>
      </w:r>
      <w:r>
        <w:rPr>
          <w:rFonts w:ascii="Calibri" w:eastAsia="Times New Roman" w:hAnsi="Calibri"/>
          <w:noProof/>
          <w:kern w:val="0"/>
          <w:sz w:val="22"/>
          <w:szCs w:val="22"/>
        </w:rPr>
        <w:tab/>
      </w:r>
      <w:r w:rsidRPr="006C21C9">
        <w:rPr>
          <w:noProof/>
        </w:rPr>
        <w:t>ЦЕЛИ И ЗАДАЧИ ТЕРРИТОРИАЛЬНОГО ПЛАНИРОВАНИЯ</w:t>
      </w:r>
      <w:r>
        <w:rPr>
          <w:noProof/>
        </w:rPr>
        <w:tab/>
      </w:r>
      <w:r>
        <w:rPr>
          <w:noProof/>
        </w:rPr>
        <w:fldChar w:fldCharType="begin"/>
      </w:r>
      <w:r>
        <w:rPr>
          <w:noProof/>
        </w:rPr>
        <w:instrText xml:space="preserve"> PAGEREF _Toc78489720 \h </w:instrText>
      </w:r>
      <w:r>
        <w:rPr>
          <w:noProof/>
        </w:rPr>
      </w:r>
      <w:r>
        <w:rPr>
          <w:noProof/>
        </w:rPr>
        <w:fldChar w:fldCharType="separate"/>
      </w:r>
      <w:r w:rsidR="00E87FC2">
        <w:rPr>
          <w:noProof/>
        </w:rPr>
        <w:t>7</w:t>
      </w:r>
      <w:r>
        <w:rPr>
          <w:noProof/>
        </w:rPr>
        <w:fldChar w:fldCharType="end"/>
      </w:r>
    </w:p>
    <w:p w:rsidR="00DE117B" w:rsidRDefault="00DE117B" w:rsidP="00DE117B">
      <w:pPr>
        <w:pStyle w:val="12"/>
        <w:rPr>
          <w:rFonts w:ascii="Calibri" w:eastAsia="Times New Roman" w:hAnsi="Calibri"/>
          <w:noProof/>
          <w:kern w:val="0"/>
          <w:sz w:val="22"/>
          <w:szCs w:val="22"/>
        </w:rPr>
      </w:pPr>
      <w:r w:rsidRPr="006C21C9">
        <w:rPr>
          <w:noProof/>
        </w:rPr>
        <w:t>2</w:t>
      </w:r>
      <w:r>
        <w:rPr>
          <w:rFonts w:ascii="Calibri" w:eastAsia="Times New Roman" w:hAnsi="Calibri"/>
          <w:noProof/>
          <w:kern w:val="0"/>
          <w:sz w:val="22"/>
          <w:szCs w:val="22"/>
        </w:rPr>
        <w:tab/>
      </w:r>
      <w:r w:rsidRPr="006C21C9">
        <w:rPr>
          <w:noProof/>
        </w:rPr>
        <w:t>ПЕРЕЧЕНЬ МЕРОПРИЯТИЙ ПО ТЕРРИТОРИАЛЬНОМУ ПЛАНИРОВАНИЮ И УКАЗАНИЕ НА ПОСЛЕДОВАТЕЛЬНОСТЬ ИХ ВЫПОЛНЕНИЯ</w:t>
      </w:r>
      <w:r>
        <w:rPr>
          <w:noProof/>
        </w:rPr>
        <w:tab/>
      </w:r>
      <w:r>
        <w:rPr>
          <w:noProof/>
        </w:rPr>
        <w:fldChar w:fldCharType="begin"/>
      </w:r>
      <w:r>
        <w:rPr>
          <w:noProof/>
        </w:rPr>
        <w:instrText xml:space="preserve"> PAGEREF _Toc78489721 \h </w:instrText>
      </w:r>
      <w:r>
        <w:rPr>
          <w:noProof/>
        </w:rPr>
      </w:r>
      <w:r>
        <w:rPr>
          <w:noProof/>
        </w:rPr>
        <w:fldChar w:fldCharType="separate"/>
      </w:r>
      <w:r w:rsidR="00E87FC2">
        <w:rPr>
          <w:noProof/>
        </w:rPr>
        <w:t>9</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2.1 Мероприятия по развитию и преобразованию пространственно-планировочной структуры</w:t>
      </w:r>
      <w:r>
        <w:rPr>
          <w:noProof/>
        </w:rPr>
        <w:tab/>
      </w:r>
      <w:r>
        <w:rPr>
          <w:noProof/>
        </w:rPr>
        <w:fldChar w:fldCharType="begin"/>
      </w:r>
      <w:r>
        <w:rPr>
          <w:noProof/>
        </w:rPr>
        <w:instrText xml:space="preserve"> PAGEREF _Toc78489722 \h </w:instrText>
      </w:r>
      <w:r>
        <w:rPr>
          <w:noProof/>
        </w:rPr>
      </w:r>
      <w:r>
        <w:rPr>
          <w:noProof/>
        </w:rPr>
        <w:fldChar w:fldCharType="separate"/>
      </w:r>
      <w:r w:rsidR="00E87FC2">
        <w:rPr>
          <w:noProof/>
        </w:rPr>
        <w:t>9</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2.1.1 Архитектурно-планировочные решения</w:t>
      </w:r>
      <w:r>
        <w:rPr>
          <w:noProof/>
        </w:rPr>
        <w:tab/>
      </w:r>
      <w:r>
        <w:rPr>
          <w:noProof/>
        </w:rPr>
        <w:fldChar w:fldCharType="begin"/>
      </w:r>
      <w:r>
        <w:rPr>
          <w:noProof/>
        </w:rPr>
        <w:instrText xml:space="preserve"> PAGEREF _Toc78489723 \h </w:instrText>
      </w:r>
      <w:r>
        <w:rPr>
          <w:noProof/>
        </w:rPr>
      </w:r>
      <w:r>
        <w:rPr>
          <w:noProof/>
        </w:rPr>
        <w:fldChar w:fldCharType="separate"/>
      </w:r>
      <w:r w:rsidR="00E87FC2">
        <w:rPr>
          <w:noProof/>
        </w:rPr>
        <w:t>9</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2.1.2 Мероприятия по уточнению границы муниципального образования</w:t>
      </w:r>
      <w:r>
        <w:rPr>
          <w:noProof/>
        </w:rPr>
        <w:tab/>
      </w:r>
      <w:r>
        <w:rPr>
          <w:noProof/>
        </w:rPr>
        <w:fldChar w:fldCharType="begin"/>
      </w:r>
      <w:r>
        <w:rPr>
          <w:noProof/>
        </w:rPr>
        <w:instrText xml:space="preserve"> PAGEREF _Toc78489724 \h </w:instrText>
      </w:r>
      <w:r>
        <w:rPr>
          <w:noProof/>
        </w:rPr>
      </w:r>
      <w:r>
        <w:rPr>
          <w:noProof/>
        </w:rPr>
        <w:fldChar w:fldCharType="separate"/>
      </w:r>
      <w:r w:rsidR="00E87FC2">
        <w:rPr>
          <w:noProof/>
        </w:rPr>
        <w:t>10</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2.1.3 Мероприятия по развитию и преобразованию функциональной структуры использования территории</w:t>
      </w:r>
      <w:r>
        <w:rPr>
          <w:noProof/>
        </w:rPr>
        <w:tab/>
      </w:r>
      <w:r>
        <w:rPr>
          <w:noProof/>
        </w:rPr>
        <w:fldChar w:fldCharType="begin"/>
      </w:r>
      <w:r>
        <w:rPr>
          <w:noProof/>
        </w:rPr>
        <w:instrText xml:space="preserve"> PAGEREF _Toc78489725 \h </w:instrText>
      </w:r>
      <w:r>
        <w:rPr>
          <w:noProof/>
        </w:rPr>
      </w:r>
      <w:r>
        <w:rPr>
          <w:noProof/>
        </w:rPr>
        <w:fldChar w:fldCharType="separate"/>
      </w:r>
      <w:r w:rsidR="00E87FC2">
        <w:rPr>
          <w:noProof/>
        </w:rPr>
        <w:t>10</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2.2 Мероприятия по развитию социально-экономической сферы</w:t>
      </w:r>
      <w:r>
        <w:rPr>
          <w:noProof/>
        </w:rPr>
        <w:tab/>
      </w:r>
      <w:r>
        <w:rPr>
          <w:noProof/>
        </w:rPr>
        <w:fldChar w:fldCharType="begin"/>
      </w:r>
      <w:r>
        <w:rPr>
          <w:noProof/>
        </w:rPr>
        <w:instrText xml:space="preserve"> PAGEREF _Toc78489726 \h </w:instrText>
      </w:r>
      <w:r>
        <w:rPr>
          <w:noProof/>
        </w:rPr>
      </w:r>
      <w:r>
        <w:rPr>
          <w:noProof/>
        </w:rPr>
        <w:fldChar w:fldCharType="separate"/>
      </w:r>
      <w:r w:rsidR="00E87FC2">
        <w:rPr>
          <w:noProof/>
        </w:rPr>
        <w:t>11</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2.2.1 Развитие экономической сферы</w:t>
      </w:r>
      <w:r>
        <w:rPr>
          <w:noProof/>
        </w:rPr>
        <w:tab/>
      </w:r>
      <w:r>
        <w:rPr>
          <w:noProof/>
        </w:rPr>
        <w:fldChar w:fldCharType="begin"/>
      </w:r>
      <w:r>
        <w:rPr>
          <w:noProof/>
        </w:rPr>
        <w:instrText xml:space="preserve"> PAGEREF _Toc78489727 \h </w:instrText>
      </w:r>
      <w:r>
        <w:rPr>
          <w:noProof/>
        </w:rPr>
      </w:r>
      <w:r>
        <w:rPr>
          <w:noProof/>
        </w:rPr>
        <w:fldChar w:fldCharType="separate"/>
      </w:r>
      <w:r w:rsidR="00E87FC2">
        <w:rPr>
          <w:noProof/>
        </w:rPr>
        <w:t>11</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2.2.2 Жилищное строительство</w:t>
      </w:r>
      <w:r>
        <w:rPr>
          <w:noProof/>
        </w:rPr>
        <w:tab/>
      </w:r>
      <w:r>
        <w:rPr>
          <w:noProof/>
        </w:rPr>
        <w:fldChar w:fldCharType="begin"/>
      </w:r>
      <w:r>
        <w:rPr>
          <w:noProof/>
        </w:rPr>
        <w:instrText xml:space="preserve"> PAGEREF _Toc78489728 \h </w:instrText>
      </w:r>
      <w:r>
        <w:rPr>
          <w:noProof/>
        </w:rPr>
      </w:r>
      <w:r>
        <w:rPr>
          <w:noProof/>
        </w:rPr>
        <w:fldChar w:fldCharType="separate"/>
      </w:r>
      <w:r w:rsidR="00E87FC2">
        <w:rPr>
          <w:noProof/>
        </w:rPr>
        <w:t>12</w:t>
      </w:r>
      <w:r>
        <w:rPr>
          <w:noProof/>
        </w:rPr>
        <w:fldChar w:fldCharType="end"/>
      </w:r>
    </w:p>
    <w:p w:rsidR="00DE117B" w:rsidRDefault="00DE117B" w:rsidP="00DE117B">
      <w:pPr>
        <w:pStyle w:val="31"/>
        <w:rPr>
          <w:rFonts w:ascii="Calibri" w:eastAsia="Times New Roman" w:hAnsi="Calibri"/>
          <w:noProof/>
          <w:kern w:val="0"/>
          <w:sz w:val="22"/>
          <w:szCs w:val="22"/>
        </w:rPr>
      </w:pPr>
      <w:r w:rsidRPr="006C21C9">
        <w:rPr>
          <w:noProof/>
          <w:kern w:val="32"/>
        </w:rPr>
        <w:t>2.2.3 Система культурно-бытового</w:t>
      </w:r>
      <w:r w:rsidRPr="006C21C9">
        <w:rPr>
          <w:i/>
          <w:noProof/>
        </w:rPr>
        <w:t xml:space="preserve"> </w:t>
      </w:r>
      <w:r w:rsidRPr="006C21C9">
        <w:rPr>
          <w:noProof/>
          <w:kern w:val="32"/>
        </w:rPr>
        <w:t>и социального обслуживания</w:t>
      </w:r>
      <w:r>
        <w:rPr>
          <w:noProof/>
        </w:rPr>
        <w:tab/>
      </w:r>
      <w:r>
        <w:rPr>
          <w:noProof/>
        </w:rPr>
        <w:fldChar w:fldCharType="begin"/>
      </w:r>
      <w:r>
        <w:rPr>
          <w:noProof/>
        </w:rPr>
        <w:instrText xml:space="preserve"> PAGEREF _Toc78489729 \h </w:instrText>
      </w:r>
      <w:r>
        <w:rPr>
          <w:noProof/>
        </w:rPr>
      </w:r>
      <w:r>
        <w:rPr>
          <w:noProof/>
        </w:rPr>
        <w:fldChar w:fldCharType="separate"/>
      </w:r>
      <w:r w:rsidR="00E87FC2">
        <w:rPr>
          <w:noProof/>
        </w:rPr>
        <w:t>13</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2.3 Мероприятия по совершенствованию транспортной инфраструктуры</w:t>
      </w:r>
      <w:r>
        <w:rPr>
          <w:noProof/>
        </w:rPr>
        <w:tab/>
      </w:r>
      <w:r>
        <w:rPr>
          <w:noProof/>
        </w:rPr>
        <w:fldChar w:fldCharType="begin"/>
      </w:r>
      <w:r>
        <w:rPr>
          <w:noProof/>
        </w:rPr>
        <w:instrText xml:space="preserve"> PAGEREF _Toc78489730 \h </w:instrText>
      </w:r>
      <w:r>
        <w:rPr>
          <w:noProof/>
        </w:rPr>
      </w:r>
      <w:r>
        <w:rPr>
          <w:noProof/>
        </w:rPr>
        <w:fldChar w:fldCharType="separate"/>
      </w:r>
      <w:r w:rsidR="00E87FC2">
        <w:rPr>
          <w:noProof/>
        </w:rPr>
        <w:t>13</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2.4 Мероприятия по развитию инженерной инфраструктуры</w:t>
      </w:r>
      <w:r>
        <w:rPr>
          <w:noProof/>
        </w:rPr>
        <w:tab/>
      </w:r>
      <w:r>
        <w:rPr>
          <w:noProof/>
        </w:rPr>
        <w:fldChar w:fldCharType="begin"/>
      </w:r>
      <w:r>
        <w:rPr>
          <w:noProof/>
        </w:rPr>
        <w:instrText xml:space="preserve"> PAGEREF _Toc78489731 \h </w:instrText>
      </w:r>
      <w:r>
        <w:rPr>
          <w:noProof/>
        </w:rPr>
      </w:r>
      <w:r>
        <w:rPr>
          <w:noProof/>
        </w:rPr>
        <w:fldChar w:fldCharType="separate"/>
      </w:r>
      <w:r w:rsidR="00E87FC2">
        <w:rPr>
          <w:noProof/>
        </w:rPr>
        <w:t>14</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2.5 Мероприятия по развитию системы рекреации</w:t>
      </w:r>
      <w:r>
        <w:rPr>
          <w:noProof/>
        </w:rPr>
        <w:tab/>
      </w:r>
      <w:r>
        <w:rPr>
          <w:noProof/>
        </w:rPr>
        <w:fldChar w:fldCharType="begin"/>
      </w:r>
      <w:r>
        <w:rPr>
          <w:noProof/>
        </w:rPr>
        <w:instrText xml:space="preserve"> PAGEREF _Toc78489732 \h </w:instrText>
      </w:r>
      <w:r>
        <w:rPr>
          <w:noProof/>
        </w:rPr>
      </w:r>
      <w:r>
        <w:rPr>
          <w:noProof/>
        </w:rPr>
        <w:fldChar w:fldCharType="separate"/>
      </w:r>
      <w:r w:rsidR="00E87FC2">
        <w:rPr>
          <w:noProof/>
        </w:rPr>
        <w:t>16</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2.6 Мероприятия по санитарной очистке территории</w:t>
      </w:r>
      <w:r>
        <w:rPr>
          <w:noProof/>
        </w:rPr>
        <w:tab/>
      </w:r>
      <w:r>
        <w:rPr>
          <w:noProof/>
        </w:rPr>
        <w:fldChar w:fldCharType="begin"/>
      </w:r>
      <w:r>
        <w:rPr>
          <w:noProof/>
        </w:rPr>
        <w:instrText xml:space="preserve"> PAGEREF _Toc78489733 \h </w:instrText>
      </w:r>
      <w:r>
        <w:rPr>
          <w:noProof/>
        </w:rPr>
      </w:r>
      <w:r>
        <w:rPr>
          <w:noProof/>
        </w:rPr>
        <w:fldChar w:fldCharType="separate"/>
      </w:r>
      <w:r w:rsidR="00E87FC2">
        <w:rPr>
          <w:noProof/>
        </w:rPr>
        <w:t>16</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2.7 Мероприятия по охране объектов культурного наследия</w:t>
      </w:r>
      <w:r>
        <w:rPr>
          <w:noProof/>
        </w:rPr>
        <w:tab/>
      </w:r>
      <w:r>
        <w:rPr>
          <w:noProof/>
        </w:rPr>
        <w:fldChar w:fldCharType="begin"/>
      </w:r>
      <w:r>
        <w:rPr>
          <w:noProof/>
        </w:rPr>
        <w:instrText xml:space="preserve"> PAGEREF _Toc78489734 \h </w:instrText>
      </w:r>
      <w:r>
        <w:rPr>
          <w:noProof/>
        </w:rPr>
      </w:r>
      <w:r>
        <w:rPr>
          <w:noProof/>
        </w:rPr>
        <w:fldChar w:fldCharType="separate"/>
      </w:r>
      <w:r w:rsidR="00E87FC2">
        <w:rPr>
          <w:noProof/>
        </w:rPr>
        <w:t>17</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2.8 Мероприятия по охране окружающей среды</w:t>
      </w:r>
      <w:r>
        <w:rPr>
          <w:noProof/>
        </w:rPr>
        <w:tab/>
      </w:r>
      <w:r>
        <w:rPr>
          <w:noProof/>
        </w:rPr>
        <w:fldChar w:fldCharType="begin"/>
      </w:r>
      <w:r>
        <w:rPr>
          <w:noProof/>
        </w:rPr>
        <w:instrText xml:space="preserve"> PAGEREF _Toc78489735 \h </w:instrText>
      </w:r>
      <w:r>
        <w:rPr>
          <w:noProof/>
        </w:rPr>
      </w:r>
      <w:r>
        <w:rPr>
          <w:noProof/>
        </w:rPr>
        <w:fldChar w:fldCharType="separate"/>
      </w:r>
      <w:r w:rsidR="00E87FC2">
        <w:rPr>
          <w:noProof/>
        </w:rPr>
        <w:t>17</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color w:val="000000"/>
        </w:rPr>
        <w:t>Водные объекты общего пользования.</w:t>
      </w:r>
      <w:r>
        <w:rPr>
          <w:noProof/>
        </w:rPr>
        <w:tab/>
      </w:r>
      <w:r>
        <w:rPr>
          <w:noProof/>
        </w:rPr>
        <w:fldChar w:fldCharType="begin"/>
      </w:r>
      <w:r>
        <w:rPr>
          <w:noProof/>
        </w:rPr>
        <w:instrText xml:space="preserve"> PAGEREF _Toc78489736 \h </w:instrText>
      </w:r>
      <w:r>
        <w:rPr>
          <w:noProof/>
        </w:rPr>
      </w:r>
      <w:r>
        <w:rPr>
          <w:noProof/>
        </w:rPr>
        <w:fldChar w:fldCharType="separate"/>
      </w:r>
      <w:r w:rsidR="00E87FC2">
        <w:rPr>
          <w:noProof/>
        </w:rPr>
        <w:t>18</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color w:val="000000"/>
        </w:rPr>
        <w:t>Водоохранные зоны и прибрежные защитные полосы.</w:t>
      </w:r>
      <w:r>
        <w:rPr>
          <w:noProof/>
        </w:rPr>
        <w:tab/>
      </w:r>
      <w:r>
        <w:rPr>
          <w:noProof/>
        </w:rPr>
        <w:fldChar w:fldCharType="begin"/>
      </w:r>
      <w:r>
        <w:rPr>
          <w:noProof/>
        </w:rPr>
        <w:instrText xml:space="preserve"> PAGEREF _Toc78489737 \h </w:instrText>
      </w:r>
      <w:r>
        <w:rPr>
          <w:noProof/>
        </w:rPr>
      </w:r>
      <w:r>
        <w:rPr>
          <w:noProof/>
        </w:rPr>
        <w:fldChar w:fldCharType="separate"/>
      </w:r>
      <w:r w:rsidR="00E87FC2">
        <w:rPr>
          <w:noProof/>
        </w:rPr>
        <w:t>19</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color w:val="000000"/>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r>
        <w:rPr>
          <w:noProof/>
        </w:rPr>
        <w:tab/>
      </w:r>
      <w:r>
        <w:rPr>
          <w:noProof/>
        </w:rPr>
        <w:fldChar w:fldCharType="begin"/>
      </w:r>
      <w:r>
        <w:rPr>
          <w:noProof/>
        </w:rPr>
        <w:instrText xml:space="preserve"> PAGEREF _Toc78489738 \h </w:instrText>
      </w:r>
      <w:r>
        <w:rPr>
          <w:noProof/>
        </w:rPr>
      </w:r>
      <w:r>
        <w:rPr>
          <w:noProof/>
        </w:rPr>
        <w:fldChar w:fldCharType="separate"/>
      </w:r>
      <w:r w:rsidR="00E87FC2">
        <w:rPr>
          <w:noProof/>
        </w:rPr>
        <w:t>23</w:t>
      </w:r>
      <w:r>
        <w:rPr>
          <w:noProof/>
        </w:rPr>
        <w:fldChar w:fldCharType="end"/>
      </w:r>
    </w:p>
    <w:p w:rsidR="00DE117B" w:rsidRDefault="00DE117B" w:rsidP="00DE117B">
      <w:pPr>
        <w:pStyle w:val="21"/>
        <w:rPr>
          <w:rFonts w:ascii="Calibri" w:eastAsia="Times New Roman" w:hAnsi="Calibri"/>
          <w:noProof/>
          <w:kern w:val="0"/>
          <w:sz w:val="22"/>
          <w:szCs w:val="22"/>
        </w:rPr>
      </w:pPr>
      <w:r w:rsidRPr="006C21C9">
        <w:rPr>
          <w:noProof/>
        </w:rPr>
        <w:t>2.9 Мероприятия по снижению основных факторов риска возникновения чрезвычайных ситуаций природного и техногенного характера</w:t>
      </w:r>
      <w:r>
        <w:rPr>
          <w:noProof/>
        </w:rPr>
        <w:tab/>
      </w:r>
      <w:r>
        <w:rPr>
          <w:noProof/>
        </w:rPr>
        <w:fldChar w:fldCharType="begin"/>
      </w:r>
      <w:r>
        <w:rPr>
          <w:noProof/>
        </w:rPr>
        <w:instrText xml:space="preserve"> PAGEREF _Toc78489739 \h </w:instrText>
      </w:r>
      <w:r>
        <w:rPr>
          <w:noProof/>
        </w:rPr>
      </w:r>
      <w:r>
        <w:rPr>
          <w:noProof/>
        </w:rPr>
        <w:fldChar w:fldCharType="separate"/>
      </w:r>
      <w:r w:rsidR="00E87FC2">
        <w:rPr>
          <w:noProof/>
        </w:rPr>
        <w:t>25</w:t>
      </w:r>
      <w:r>
        <w:rPr>
          <w:noProof/>
        </w:rPr>
        <w:fldChar w:fldCharType="end"/>
      </w:r>
    </w:p>
    <w:p w:rsidR="00DE117B" w:rsidRPr="007C4D17" w:rsidRDefault="00DE117B" w:rsidP="00DE117B">
      <w:pPr>
        <w:widowControl w:val="0"/>
        <w:rPr>
          <w:lang w:eastAsia="ru-RU"/>
        </w:rPr>
      </w:pPr>
      <w:r>
        <w:fldChar w:fldCharType="end"/>
      </w:r>
    </w:p>
    <w:p w:rsidR="00DE117B" w:rsidRPr="00BA3018" w:rsidRDefault="00DE117B" w:rsidP="00DE117B">
      <w:pPr>
        <w:widowControl w:val="0"/>
        <w:numPr>
          <w:ilvl w:val="0"/>
          <w:numId w:val="1"/>
        </w:numPr>
        <w:jc w:val="center"/>
        <w:rPr>
          <w:b/>
          <w:szCs w:val="28"/>
        </w:rPr>
      </w:pPr>
      <w:bookmarkStart w:id="9" w:name="_Toc268263724"/>
      <w:bookmarkStart w:id="10" w:name="_Toc298142855"/>
      <w:r>
        <w:rPr>
          <w:b/>
          <w:szCs w:val="28"/>
        </w:rPr>
        <w:br w:type="page"/>
      </w:r>
      <w:r w:rsidRPr="00BA3018">
        <w:rPr>
          <w:b/>
          <w:szCs w:val="28"/>
        </w:rPr>
        <w:lastRenderedPageBreak/>
        <w:t>СОСТАВ МАТЕРИАЛОВ</w:t>
      </w:r>
    </w:p>
    <w:p w:rsidR="00DE117B" w:rsidRPr="00BA3018" w:rsidRDefault="00DE117B" w:rsidP="00DE117B">
      <w:pPr>
        <w:widowControl w:val="0"/>
        <w:numPr>
          <w:ilvl w:val="0"/>
          <w:numId w:val="1"/>
        </w:numPr>
        <w:shd w:val="clear" w:color="auto" w:fill="FFFFFF"/>
        <w:snapToGrid w:val="0"/>
        <w:jc w:val="center"/>
        <w:rPr>
          <w:b/>
          <w:bCs/>
          <w:szCs w:val="28"/>
        </w:rPr>
      </w:pPr>
      <w:r w:rsidRPr="00BA3018">
        <w:rPr>
          <w:b/>
          <w:bCs/>
          <w:szCs w:val="28"/>
        </w:rPr>
        <w:t>по внесению изменений в Генеральный план</w:t>
      </w:r>
    </w:p>
    <w:p w:rsidR="00DE117B" w:rsidRPr="00BA3018" w:rsidRDefault="00DE117B" w:rsidP="00DE117B">
      <w:pPr>
        <w:widowControl w:val="0"/>
        <w:numPr>
          <w:ilvl w:val="0"/>
          <w:numId w:val="1"/>
        </w:numPr>
        <w:shd w:val="clear" w:color="auto" w:fill="FFFFFF"/>
        <w:snapToGrid w:val="0"/>
        <w:jc w:val="center"/>
        <w:rPr>
          <w:b/>
          <w:bCs/>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850"/>
        <w:gridCol w:w="1418"/>
        <w:gridCol w:w="1984"/>
      </w:tblGrid>
      <w:tr w:rsidR="00DE117B" w:rsidRPr="005D3625" w:rsidTr="008210B5">
        <w:trPr>
          <w:trHeight w:val="34"/>
        </w:trPr>
        <w:tc>
          <w:tcPr>
            <w:tcW w:w="4395" w:type="dxa"/>
            <w:gridSpan w:val="2"/>
          </w:tcPr>
          <w:p w:rsidR="00DE117B" w:rsidRPr="005D3625" w:rsidRDefault="00DE117B" w:rsidP="008210B5">
            <w:pPr>
              <w:widowControl w:val="0"/>
              <w:spacing w:line="240" w:lineRule="auto"/>
              <w:jc w:val="center"/>
            </w:pPr>
            <w:r w:rsidRPr="005D3625">
              <w:t>Наименование</w:t>
            </w:r>
          </w:p>
        </w:tc>
        <w:tc>
          <w:tcPr>
            <w:tcW w:w="992" w:type="dxa"/>
            <w:vAlign w:val="center"/>
          </w:tcPr>
          <w:p w:rsidR="00DE117B" w:rsidRPr="005D3625" w:rsidRDefault="00DE117B" w:rsidP="008210B5">
            <w:pPr>
              <w:widowControl w:val="0"/>
              <w:spacing w:line="240" w:lineRule="auto"/>
              <w:jc w:val="center"/>
            </w:pPr>
            <w:r w:rsidRPr="005D3625">
              <w:t>гриф</w:t>
            </w:r>
          </w:p>
        </w:tc>
        <w:tc>
          <w:tcPr>
            <w:tcW w:w="850" w:type="dxa"/>
            <w:vAlign w:val="center"/>
          </w:tcPr>
          <w:p w:rsidR="00DE117B" w:rsidRPr="005D3625" w:rsidRDefault="00DE117B" w:rsidP="008210B5">
            <w:pPr>
              <w:widowControl w:val="0"/>
              <w:spacing w:line="240" w:lineRule="auto"/>
              <w:jc w:val="center"/>
            </w:pPr>
            <w:r w:rsidRPr="005D3625">
              <w:t>инв.№</w:t>
            </w:r>
          </w:p>
        </w:tc>
        <w:tc>
          <w:tcPr>
            <w:tcW w:w="3402" w:type="dxa"/>
            <w:gridSpan w:val="2"/>
            <w:vAlign w:val="center"/>
          </w:tcPr>
          <w:p w:rsidR="00DE117B" w:rsidRPr="005D3625" w:rsidRDefault="00DE117B" w:rsidP="008210B5">
            <w:pPr>
              <w:widowControl w:val="0"/>
              <w:spacing w:line="240" w:lineRule="auto"/>
              <w:jc w:val="center"/>
            </w:pPr>
            <w:r w:rsidRPr="005D3625">
              <w:t>Примечание</w:t>
            </w:r>
          </w:p>
        </w:tc>
      </w:tr>
      <w:tr w:rsidR="00DE117B" w:rsidRPr="005D3625" w:rsidTr="008210B5">
        <w:trPr>
          <w:trHeight w:val="21"/>
        </w:trPr>
        <w:tc>
          <w:tcPr>
            <w:tcW w:w="4395" w:type="dxa"/>
            <w:gridSpan w:val="2"/>
          </w:tcPr>
          <w:p w:rsidR="00DE117B" w:rsidRPr="005D3625" w:rsidRDefault="00DE117B" w:rsidP="008210B5">
            <w:pPr>
              <w:widowControl w:val="0"/>
              <w:spacing w:line="240" w:lineRule="auto"/>
            </w:pPr>
            <w:r w:rsidRPr="005D3625">
              <w:t>Пояснительная записка. Том 1.</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3402" w:type="dxa"/>
            <w:gridSpan w:val="2"/>
          </w:tcPr>
          <w:p w:rsidR="00DE117B" w:rsidRPr="005D3625" w:rsidRDefault="00DE117B" w:rsidP="008210B5">
            <w:pPr>
              <w:widowControl w:val="0"/>
              <w:spacing w:line="240" w:lineRule="auto"/>
              <w:jc w:val="center"/>
            </w:pPr>
            <w:r w:rsidRPr="005D3625">
              <w:t>Сшив формата А 4</w:t>
            </w:r>
          </w:p>
        </w:tc>
      </w:tr>
      <w:tr w:rsidR="00DE117B" w:rsidRPr="005D3625" w:rsidTr="008210B5">
        <w:trPr>
          <w:trHeight w:val="21"/>
        </w:trPr>
        <w:tc>
          <w:tcPr>
            <w:tcW w:w="4395" w:type="dxa"/>
            <w:gridSpan w:val="2"/>
          </w:tcPr>
          <w:p w:rsidR="00DE117B" w:rsidRPr="005D3625" w:rsidRDefault="00DE117B" w:rsidP="008210B5">
            <w:pPr>
              <w:widowControl w:val="0"/>
              <w:spacing w:line="240" w:lineRule="auto"/>
            </w:pPr>
            <w:r w:rsidRPr="005D3625">
              <w:t>Пояснительная записка. Том 2.</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3402" w:type="dxa"/>
            <w:gridSpan w:val="2"/>
          </w:tcPr>
          <w:p w:rsidR="00DE117B" w:rsidRPr="005D3625" w:rsidRDefault="00DE117B" w:rsidP="008210B5">
            <w:pPr>
              <w:widowControl w:val="0"/>
              <w:spacing w:line="240" w:lineRule="auto"/>
              <w:jc w:val="center"/>
            </w:pPr>
            <w:r w:rsidRPr="005D3625">
              <w:t>Сшив формата А 4</w:t>
            </w:r>
          </w:p>
        </w:tc>
      </w:tr>
      <w:tr w:rsidR="00DE117B" w:rsidRPr="005D3625" w:rsidTr="008210B5">
        <w:trPr>
          <w:trHeight w:val="21"/>
        </w:trPr>
        <w:tc>
          <w:tcPr>
            <w:tcW w:w="4395" w:type="dxa"/>
            <w:gridSpan w:val="2"/>
          </w:tcPr>
          <w:p w:rsidR="00DE117B" w:rsidRPr="005D3625" w:rsidRDefault="00DE117B" w:rsidP="008210B5">
            <w:pPr>
              <w:widowControl w:val="0"/>
              <w:spacing w:line="240" w:lineRule="auto"/>
            </w:pPr>
            <w:r w:rsidRPr="005D3625">
              <w:t>Пояснительная записка. Том 3.</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3402" w:type="dxa"/>
            <w:gridSpan w:val="2"/>
          </w:tcPr>
          <w:p w:rsidR="00DE117B" w:rsidRPr="005D3625" w:rsidRDefault="00DE117B" w:rsidP="008210B5">
            <w:pPr>
              <w:widowControl w:val="0"/>
              <w:spacing w:line="240" w:lineRule="auto"/>
              <w:jc w:val="center"/>
            </w:pPr>
            <w:r w:rsidRPr="005D3625">
              <w:t>Сшив формата А 4</w:t>
            </w:r>
          </w:p>
        </w:tc>
      </w:tr>
      <w:tr w:rsidR="00DE117B" w:rsidRPr="005D3625" w:rsidTr="008210B5">
        <w:trPr>
          <w:trHeight w:val="21"/>
        </w:trPr>
        <w:tc>
          <w:tcPr>
            <w:tcW w:w="9639" w:type="dxa"/>
            <w:gridSpan w:val="6"/>
          </w:tcPr>
          <w:p w:rsidR="00DE117B" w:rsidRPr="005D3625" w:rsidRDefault="00DE117B" w:rsidP="008210B5">
            <w:pPr>
              <w:widowControl w:val="0"/>
              <w:spacing w:line="240" w:lineRule="auto"/>
              <w:jc w:val="center"/>
              <w:rPr>
                <w:b/>
                <w:u w:val="single"/>
              </w:rPr>
            </w:pPr>
            <w:r w:rsidRPr="005D3625">
              <w:rPr>
                <w:b/>
                <w:u w:val="single"/>
              </w:rPr>
              <w:t>Проект изменения генерального плана в графической форме:</w:t>
            </w:r>
          </w:p>
        </w:tc>
      </w:tr>
      <w:tr w:rsidR="00DE117B" w:rsidRPr="005D3625" w:rsidTr="008210B5">
        <w:trPr>
          <w:trHeight w:val="21"/>
        </w:trPr>
        <w:tc>
          <w:tcPr>
            <w:tcW w:w="851" w:type="dxa"/>
            <w:vAlign w:val="center"/>
          </w:tcPr>
          <w:p w:rsidR="00DE117B" w:rsidRPr="005D3625" w:rsidRDefault="00DE117B" w:rsidP="008210B5">
            <w:pPr>
              <w:widowControl w:val="0"/>
              <w:spacing w:line="240" w:lineRule="auto"/>
              <w:ind w:left="-108" w:right="-108" w:firstLine="108"/>
              <w:jc w:val="center"/>
            </w:pPr>
            <w:r w:rsidRPr="005D3625">
              <w:t>№</w:t>
            </w:r>
          </w:p>
          <w:p w:rsidR="00DE117B" w:rsidRPr="005D3625" w:rsidRDefault="00DE117B" w:rsidP="008210B5">
            <w:pPr>
              <w:widowControl w:val="0"/>
              <w:spacing w:line="240" w:lineRule="auto"/>
              <w:ind w:left="-108" w:right="-108" w:firstLine="108"/>
              <w:jc w:val="center"/>
            </w:pPr>
            <w:r w:rsidRPr="005D3625">
              <w:t>п/п</w:t>
            </w:r>
          </w:p>
        </w:tc>
        <w:tc>
          <w:tcPr>
            <w:tcW w:w="3544" w:type="dxa"/>
            <w:vAlign w:val="center"/>
          </w:tcPr>
          <w:p w:rsidR="00DE117B" w:rsidRPr="005D3625" w:rsidRDefault="00DE117B" w:rsidP="008210B5">
            <w:pPr>
              <w:widowControl w:val="0"/>
              <w:spacing w:line="240" w:lineRule="auto"/>
              <w:jc w:val="center"/>
            </w:pPr>
            <w:r w:rsidRPr="005D3625">
              <w:t>Наименование</w:t>
            </w:r>
          </w:p>
        </w:tc>
        <w:tc>
          <w:tcPr>
            <w:tcW w:w="992" w:type="dxa"/>
            <w:vAlign w:val="center"/>
          </w:tcPr>
          <w:p w:rsidR="00DE117B" w:rsidRPr="005D3625" w:rsidRDefault="00DE117B" w:rsidP="008210B5">
            <w:pPr>
              <w:widowControl w:val="0"/>
              <w:spacing w:line="240" w:lineRule="auto"/>
              <w:jc w:val="center"/>
            </w:pPr>
            <w:r w:rsidRPr="005D3625">
              <w:t>гриф</w:t>
            </w:r>
          </w:p>
        </w:tc>
        <w:tc>
          <w:tcPr>
            <w:tcW w:w="850" w:type="dxa"/>
            <w:vAlign w:val="center"/>
          </w:tcPr>
          <w:p w:rsidR="00DE117B" w:rsidRPr="005D3625" w:rsidRDefault="00DE117B" w:rsidP="008210B5">
            <w:pPr>
              <w:widowControl w:val="0"/>
              <w:spacing w:line="240" w:lineRule="auto"/>
              <w:jc w:val="center"/>
            </w:pPr>
            <w:r w:rsidRPr="005D3625">
              <w:t>инв. №</w:t>
            </w:r>
          </w:p>
        </w:tc>
        <w:tc>
          <w:tcPr>
            <w:tcW w:w="1418" w:type="dxa"/>
            <w:vAlign w:val="center"/>
          </w:tcPr>
          <w:p w:rsidR="00DE117B" w:rsidRPr="005D3625" w:rsidRDefault="00DE117B" w:rsidP="008210B5">
            <w:pPr>
              <w:widowControl w:val="0"/>
              <w:spacing w:line="240" w:lineRule="auto"/>
              <w:jc w:val="center"/>
            </w:pPr>
            <w:r w:rsidRPr="005D3625">
              <w:t>Масштаб</w:t>
            </w:r>
          </w:p>
        </w:tc>
        <w:tc>
          <w:tcPr>
            <w:tcW w:w="1984" w:type="dxa"/>
            <w:vAlign w:val="center"/>
          </w:tcPr>
          <w:p w:rsidR="00DE117B" w:rsidRPr="005D3625" w:rsidRDefault="00DE117B" w:rsidP="008210B5">
            <w:pPr>
              <w:widowControl w:val="0"/>
              <w:spacing w:line="240" w:lineRule="auto"/>
              <w:jc w:val="center"/>
            </w:pPr>
            <w:r w:rsidRPr="005D3625">
              <w:t>Примечание</w:t>
            </w:r>
          </w:p>
        </w:tc>
      </w:tr>
      <w:tr w:rsidR="00DE117B" w:rsidRPr="005D3625" w:rsidTr="008210B5">
        <w:trPr>
          <w:trHeight w:val="21"/>
        </w:trPr>
        <w:tc>
          <w:tcPr>
            <w:tcW w:w="851" w:type="dxa"/>
          </w:tcPr>
          <w:p w:rsidR="00DE117B" w:rsidRPr="005D3625" w:rsidRDefault="00DE117B" w:rsidP="008210B5">
            <w:pPr>
              <w:widowControl w:val="0"/>
              <w:spacing w:line="240" w:lineRule="auto"/>
              <w:ind w:firstLine="108"/>
              <w:jc w:val="center"/>
            </w:pPr>
            <w:r w:rsidRPr="005D3625">
              <w:t>1</w:t>
            </w:r>
          </w:p>
        </w:tc>
        <w:tc>
          <w:tcPr>
            <w:tcW w:w="3544" w:type="dxa"/>
          </w:tcPr>
          <w:p w:rsidR="00DE117B" w:rsidRPr="005D3625" w:rsidRDefault="00DE117B" w:rsidP="008210B5">
            <w:pPr>
              <w:widowControl w:val="0"/>
              <w:spacing w:line="240" w:lineRule="auto"/>
            </w:pPr>
            <w:r w:rsidRPr="005D3625">
              <w:t>Карта современного использования территории муниципального образования (опорный план)</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1418" w:type="dxa"/>
          </w:tcPr>
          <w:p w:rsidR="00DE117B" w:rsidRPr="005D3625" w:rsidRDefault="00DE117B" w:rsidP="008210B5">
            <w:pPr>
              <w:widowControl w:val="0"/>
              <w:spacing w:line="240" w:lineRule="auto"/>
            </w:pPr>
            <w:r w:rsidRPr="005D3625">
              <w:t>М 1:</w:t>
            </w:r>
            <w:r>
              <w:t>5</w:t>
            </w:r>
            <w:r w:rsidRPr="005D3625">
              <w:t xml:space="preserve"> 000</w:t>
            </w:r>
          </w:p>
        </w:tc>
        <w:tc>
          <w:tcPr>
            <w:tcW w:w="1984" w:type="dxa"/>
          </w:tcPr>
          <w:p w:rsidR="00DE117B" w:rsidRPr="005D3625" w:rsidRDefault="00DE117B" w:rsidP="008210B5">
            <w:pPr>
              <w:widowControl w:val="0"/>
              <w:spacing w:line="240" w:lineRule="auto"/>
            </w:pPr>
          </w:p>
        </w:tc>
      </w:tr>
      <w:tr w:rsidR="00DE117B" w:rsidRPr="005D3625" w:rsidTr="008210B5">
        <w:trPr>
          <w:trHeight w:val="21"/>
        </w:trPr>
        <w:tc>
          <w:tcPr>
            <w:tcW w:w="851" w:type="dxa"/>
          </w:tcPr>
          <w:p w:rsidR="00DE117B" w:rsidRPr="005D3625" w:rsidRDefault="00DE117B" w:rsidP="008210B5">
            <w:pPr>
              <w:widowControl w:val="0"/>
              <w:spacing w:line="240" w:lineRule="auto"/>
              <w:ind w:firstLine="108"/>
              <w:jc w:val="center"/>
            </w:pPr>
            <w:r w:rsidRPr="005D3625">
              <w:t>2</w:t>
            </w:r>
          </w:p>
        </w:tc>
        <w:tc>
          <w:tcPr>
            <w:tcW w:w="3544" w:type="dxa"/>
          </w:tcPr>
          <w:p w:rsidR="00DE117B" w:rsidRPr="005D3625" w:rsidRDefault="00DE117B" w:rsidP="008210B5">
            <w:pPr>
              <w:widowControl w:val="0"/>
              <w:spacing w:line="240" w:lineRule="auto"/>
            </w:pPr>
            <w:r w:rsidRPr="005D3625">
              <w:t>Карта анализа комплексного развития территории и размещения объектов местного значения</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1418" w:type="dxa"/>
          </w:tcPr>
          <w:p w:rsidR="00DE117B" w:rsidRPr="005D3625" w:rsidRDefault="00DE117B" w:rsidP="008210B5">
            <w:pPr>
              <w:widowControl w:val="0"/>
              <w:spacing w:line="240" w:lineRule="auto"/>
            </w:pPr>
            <w:r w:rsidRPr="005D3625">
              <w:t>М 1:</w:t>
            </w:r>
            <w:r>
              <w:t>5</w:t>
            </w:r>
            <w:r w:rsidRPr="005D3625">
              <w:t xml:space="preserve"> 000</w:t>
            </w:r>
          </w:p>
        </w:tc>
        <w:tc>
          <w:tcPr>
            <w:tcW w:w="1984" w:type="dxa"/>
          </w:tcPr>
          <w:p w:rsidR="00DE117B" w:rsidRPr="005D3625" w:rsidRDefault="00DE117B" w:rsidP="008210B5">
            <w:pPr>
              <w:widowControl w:val="0"/>
              <w:spacing w:line="240" w:lineRule="auto"/>
            </w:pPr>
          </w:p>
        </w:tc>
      </w:tr>
      <w:tr w:rsidR="00DE117B" w:rsidRPr="005D3625" w:rsidTr="008210B5">
        <w:trPr>
          <w:trHeight w:val="21"/>
        </w:trPr>
        <w:tc>
          <w:tcPr>
            <w:tcW w:w="851" w:type="dxa"/>
          </w:tcPr>
          <w:p w:rsidR="00DE117B" w:rsidRPr="005D3625" w:rsidRDefault="00DE117B" w:rsidP="008210B5">
            <w:pPr>
              <w:widowControl w:val="0"/>
              <w:spacing w:line="240" w:lineRule="auto"/>
              <w:ind w:firstLine="108"/>
              <w:jc w:val="center"/>
            </w:pPr>
            <w:r w:rsidRPr="005D3625">
              <w:t>3</w:t>
            </w:r>
          </w:p>
        </w:tc>
        <w:tc>
          <w:tcPr>
            <w:tcW w:w="3544" w:type="dxa"/>
          </w:tcPr>
          <w:p w:rsidR="00DE117B" w:rsidRPr="005D3625" w:rsidRDefault="00DE117B" w:rsidP="008210B5">
            <w:pPr>
              <w:widowControl w:val="0"/>
              <w:spacing w:line="240" w:lineRule="auto"/>
            </w:pPr>
            <w:r w:rsidRPr="005D3625">
              <w:t>Карта транспортной, инженерной инфраструктур и инженерного благоустройства территории муниципального образования</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line="240" w:lineRule="auto"/>
              <w:jc w:val="center"/>
            </w:pPr>
          </w:p>
        </w:tc>
        <w:tc>
          <w:tcPr>
            <w:tcW w:w="1418" w:type="dxa"/>
          </w:tcPr>
          <w:p w:rsidR="00DE117B" w:rsidRPr="005D3625" w:rsidRDefault="00DE117B" w:rsidP="008210B5">
            <w:pPr>
              <w:widowControl w:val="0"/>
              <w:spacing w:line="240" w:lineRule="auto"/>
            </w:pPr>
            <w:r w:rsidRPr="005D3625">
              <w:t>М 1:</w:t>
            </w:r>
            <w:r>
              <w:t>5</w:t>
            </w:r>
            <w:r w:rsidRPr="005D3625">
              <w:t xml:space="preserve"> 000</w:t>
            </w:r>
          </w:p>
        </w:tc>
        <w:tc>
          <w:tcPr>
            <w:tcW w:w="1984" w:type="dxa"/>
          </w:tcPr>
          <w:p w:rsidR="00DE117B" w:rsidRPr="005D3625" w:rsidRDefault="00DE117B" w:rsidP="008210B5">
            <w:pPr>
              <w:widowControl w:val="0"/>
              <w:spacing w:line="240" w:lineRule="auto"/>
            </w:pPr>
          </w:p>
        </w:tc>
      </w:tr>
      <w:tr w:rsidR="00DE117B" w:rsidRPr="005D3625" w:rsidTr="008210B5">
        <w:trPr>
          <w:trHeight w:val="21"/>
        </w:trPr>
        <w:tc>
          <w:tcPr>
            <w:tcW w:w="851" w:type="dxa"/>
          </w:tcPr>
          <w:p w:rsidR="00DE117B" w:rsidRPr="005D3625" w:rsidRDefault="00DE117B" w:rsidP="008210B5">
            <w:pPr>
              <w:widowControl w:val="0"/>
              <w:spacing w:before="60" w:after="60" w:line="240" w:lineRule="auto"/>
              <w:ind w:firstLine="108"/>
              <w:jc w:val="center"/>
            </w:pPr>
            <w:r w:rsidRPr="005D3625">
              <w:t>4</w:t>
            </w:r>
          </w:p>
        </w:tc>
        <w:tc>
          <w:tcPr>
            <w:tcW w:w="3544" w:type="dxa"/>
          </w:tcPr>
          <w:p w:rsidR="00DE117B" w:rsidRPr="005D3625" w:rsidRDefault="00DE117B" w:rsidP="008210B5">
            <w:pPr>
              <w:widowControl w:val="0"/>
              <w:spacing w:before="60" w:after="60" w:line="240" w:lineRule="auto"/>
            </w:pPr>
            <w:r w:rsidRPr="005D3625">
              <w:t>Карта территорий, подверженных риску возникновения чрезвычайных ситуаций природного и техногенного характера</w:t>
            </w:r>
          </w:p>
        </w:tc>
        <w:tc>
          <w:tcPr>
            <w:tcW w:w="992" w:type="dxa"/>
          </w:tcPr>
          <w:p w:rsidR="00DE117B" w:rsidRPr="005D3625" w:rsidRDefault="00DE117B" w:rsidP="008210B5">
            <w:pPr>
              <w:widowControl w:val="0"/>
              <w:spacing w:line="240" w:lineRule="auto"/>
              <w:jc w:val="center"/>
            </w:pPr>
            <w:r w:rsidRPr="005D3625">
              <w:t>н/с</w:t>
            </w:r>
          </w:p>
        </w:tc>
        <w:tc>
          <w:tcPr>
            <w:tcW w:w="850" w:type="dxa"/>
          </w:tcPr>
          <w:p w:rsidR="00DE117B" w:rsidRPr="005D3625" w:rsidRDefault="00DE117B" w:rsidP="008210B5">
            <w:pPr>
              <w:widowControl w:val="0"/>
              <w:spacing w:before="60" w:after="60" w:line="240" w:lineRule="auto"/>
              <w:jc w:val="center"/>
            </w:pPr>
          </w:p>
        </w:tc>
        <w:tc>
          <w:tcPr>
            <w:tcW w:w="1418" w:type="dxa"/>
          </w:tcPr>
          <w:p w:rsidR="00DE117B" w:rsidRPr="005D3625" w:rsidRDefault="00DE117B" w:rsidP="008210B5">
            <w:pPr>
              <w:widowControl w:val="0"/>
              <w:spacing w:before="60" w:after="60" w:line="240" w:lineRule="auto"/>
            </w:pPr>
            <w:r w:rsidRPr="005D3625">
              <w:t>М 1:</w:t>
            </w:r>
            <w:r>
              <w:t>5</w:t>
            </w:r>
            <w:r w:rsidRPr="005D3625">
              <w:t xml:space="preserve"> 000</w:t>
            </w:r>
          </w:p>
        </w:tc>
        <w:tc>
          <w:tcPr>
            <w:tcW w:w="1984" w:type="dxa"/>
          </w:tcPr>
          <w:p w:rsidR="00DE117B" w:rsidRPr="005D3625" w:rsidRDefault="00DE117B" w:rsidP="008210B5">
            <w:pPr>
              <w:widowControl w:val="0"/>
              <w:spacing w:before="60" w:after="60" w:line="240" w:lineRule="auto"/>
            </w:pPr>
          </w:p>
        </w:tc>
      </w:tr>
    </w:tbl>
    <w:p w:rsidR="00DE117B" w:rsidRPr="00404807" w:rsidRDefault="00DE117B" w:rsidP="00DE117B">
      <w:pPr>
        <w:widowControl w:val="0"/>
        <w:tabs>
          <w:tab w:val="left" w:pos="709"/>
        </w:tabs>
        <w:spacing w:after="0" w:line="360" w:lineRule="auto"/>
        <w:ind w:firstLine="720"/>
        <w:jc w:val="both"/>
        <w:rPr>
          <w:rFonts w:eastAsia="Calibri"/>
        </w:rPr>
      </w:pPr>
      <w:r w:rsidRPr="00404807">
        <w:rPr>
          <w:rFonts w:eastAsia="Calibri"/>
        </w:rPr>
        <w:t>Создание и обработка текстовых и табличных материалов проводилась с использованием пакетов программ «Microsoft Office Small Business-2003», «Open Office.org. Professional. 2.0.1.».</w:t>
      </w:r>
    </w:p>
    <w:p w:rsidR="00DE117B" w:rsidRPr="00404807" w:rsidRDefault="00DE117B" w:rsidP="00DE117B">
      <w:pPr>
        <w:widowControl w:val="0"/>
        <w:tabs>
          <w:tab w:val="left" w:pos="709"/>
        </w:tabs>
        <w:spacing w:after="0" w:line="360" w:lineRule="auto"/>
        <w:ind w:firstLine="720"/>
        <w:jc w:val="both"/>
        <w:rPr>
          <w:rFonts w:eastAsia="Calibri"/>
        </w:rPr>
      </w:pPr>
      <w:r w:rsidRPr="00404807">
        <w:rPr>
          <w:rFonts w:eastAsia="Calibri"/>
        </w:rPr>
        <w:t>Графические материалы по внесению изменений в Генеральный план разработаны с использованием масштабов соответствующих ГИС «MapInfo 10.0.1.». Проведение вспомогательных операций с графическими материалами осуществлялось с использованием САПР «AutoCAD», графических редакторов «Corel Draw», «Photoshop».</w:t>
      </w:r>
    </w:p>
    <w:p w:rsidR="00DE117B" w:rsidRPr="003810D3" w:rsidRDefault="00DE117B" w:rsidP="00DE117B">
      <w:pPr>
        <w:pStyle w:val="1"/>
        <w:keepNext w:val="0"/>
        <w:widowControl w:val="0"/>
        <w:numPr>
          <w:ilvl w:val="0"/>
          <w:numId w:val="1"/>
        </w:numPr>
        <w:tabs>
          <w:tab w:val="left" w:pos="0"/>
        </w:tabs>
        <w:spacing w:before="0" w:after="0" w:line="360" w:lineRule="auto"/>
        <w:ind w:left="0" w:firstLine="0"/>
        <w:jc w:val="center"/>
        <w:rPr>
          <w:rFonts w:ascii="Times New Roman" w:hAnsi="Times New Roman"/>
          <w:sz w:val="30"/>
          <w:szCs w:val="30"/>
        </w:rPr>
      </w:pPr>
      <w:bookmarkStart w:id="11" w:name="_Toc78489719"/>
    </w:p>
    <w:p w:rsidR="00DE117B" w:rsidRDefault="00DE117B" w:rsidP="00DE117B">
      <w:pPr>
        <w:pStyle w:val="1"/>
        <w:keepNext w:val="0"/>
        <w:widowControl w:val="0"/>
        <w:numPr>
          <w:ilvl w:val="0"/>
          <w:numId w:val="1"/>
        </w:numPr>
        <w:tabs>
          <w:tab w:val="left" w:pos="0"/>
        </w:tabs>
        <w:spacing w:before="0" w:after="0" w:line="360" w:lineRule="auto"/>
        <w:ind w:left="0" w:firstLine="0"/>
        <w:jc w:val="center"/>
        <w:rPr>
          <w:rFonts w:ascii="Times New Roman" w:hAnsi="Times New Roman"/>
          <w:sz w:val="30"/>
          <w:szCs w:val="30"/>
        </w:rPr>
      </w:pPr>
      <w:r w:rsidRPr="009F52D8">
        <w:rPr>
          <w:rFonts w:ascii="Times New Roman" w:hAnsi="Times New Roman"/>
          <w:sz w:val="30"/>
          <w:szCs w:val="30"/>
        </w:rPr>
        <w:lastRenderedPageBreak/>
        <w:t>ВВЕДЕНИЕ</w:t>
      </w:r>
      <w:bookmarkEnd w:id="9"/>
      <w:bookmarkEnd w:id="10"/>
      <w:bookmarkEnd w:id="11"/>
    </w:p>
    <w:p w:rsidR="00DE117B" w:rsidRPr="003C713E" w:rsidRDefault="00DE117B" w:rsidP="00DE117B">
      <w:pPr>
        <w:widowControl w:val="0"/>
        <w:spacing w:after="0" w:line="360" w:lineRule="auto"/>
        <w:ind w:firstLine="709"/>
        <w:jc w:val="both"/>
      </w:pPr>
      <w:r w:rsidRPr="003C713E">
        <w:t>Подготовка проекта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осуществляется в соответствии с требованиями ст.ст.9, 24 и 25 Градостроительного кодекса Российской Федерации.</w:t>
      </w:r>
    </w:p>
    <w:p w:rsidR="00DE117B" w:rsidRPr="003C713E" w:rsidRDefault="00DE117B" w:rsidP="00DE117B">
      <w:pPr>
        <w:widowControl w:val="0"/>
        <w:spacing w:after="0" w:line="360" w:lineRule="auto"/>
        <w:ind w:firstLine="720"/>
        <w:jc w:val="both"/>
      </w:pPr>
      <w:r w:rsidRPr="003C713E">
        <w:t xml:space="preserve">В процессе разработки Генерального плана </w:t>
      </w:r>
      <w:r>
        <w:t>поселка Новокасторное</w:t>
      </w:r>
      <w:r w:rsidRPr="003C713E">
        <w:t xml:space="preserve"> </w:t>
      </w:r>
      <w:r>
        <w:t>Касторенского</w:t>
      </w:r>
      <w:r w:rsidRPr="003C713E">
        <w:t xml:space="preserve"> района Курской области в 20</w:t>
      </w:r>
      <w:r>
        <w:t>11</w:t>
      </w:r>
      <w:r w:rsidRPr="003C713E">
        <w:t xml:space="preserve"> году было определено функциональное зонирование </w:t>
      </w:r>
      <w:r>
        <w:t>поселка</w:t>
      </w:r>
      <w:r w:rsidRPr="003C713E">
        <w:t xml:space="preserve">, однако характер использования земельных участков, предоставленных физическим и юридическим лицам для строительства изменился, вследствие чего функциональное назначение некоторых территорий, согласно утвержденному Генеральному плану </w:t>
      </w:r>
      <w:r>
        <w:t>поселка</w:t>
      </w:r>
      <w:r w:rsidRPr="003C713E">
        <w:t xml:space="preserve"> не отвечает направлению их фактического развития, а также в части реализации инвестиционных проектов и развития малого предпринимательства.</w:t>
      </w:r>
    </w:p>
    <w:p w:rsidR="00DE117B" w:rsidRPr="003C713E" w:rsidRDefault="00DE117B" w:rsidP="00DE117B">
      <w:pPr>
        <w:widowControl w:val="0"/>
        <w:spacing w:after="0" w:line="360" w:lineRule="auto"/>
        <w:ind w:firstLine="709"/>
        <w:jc w:val="both"/>
      </w:pPr>
      <w:r w:rsidRPr="003C713E">
        <w:t>Кроме того, 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территории зон планируемого размещения указанных объектов.</w:t>
      </w:r>
    </w:p>
    <w:p w:rsidR="00DE117B" w:rsidRPr="003C713E" w:rsidRDefault="00DE117B" w:rsidP="00DE117B">
      <w:pPr>
        <w:widowControl w:val="0"/>
        <w:spacing w:after="0" w:line="360" w:lineRule="auto"/>
        <w:ind w:firstLine="709"/>
        <w:jc w:val="both"/>
      </w:pPr>
      <w:r w:rsidRPr="003C713E">
        <w:t>При разработке предложений по внесению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учтены:</w:t>
      </w:r>
    </w:p>
    <w:p w:rsidR="00DE117B" w:rsidRPr="003C713E" w:rsidRDefault="00DE117B" w:rsidP="00DE117B">
      <w:pPr>
        <w:widowControl w:val="0"/>
        <w:spacing w:after="0" w:line="360" w:lineRule="auto"/>
        <w:ind w:firstLine="709"/>
        <w:jc w:val="both"/>
      </w:pPr>
      <w:r w:rsidRPr="003C713E">
        <w:t>- результаты мониторинга использования земельных участков на территории муниципального образования «</w:t>
      </w:r>
      <w:r>
        <w:t>поселок Новокасторное</w:t>
      </w:r>
      <w:r w:rsidRPr="003C713E">
        <w:t xml:space="preserve">» </w:t>
      </w:r>
      <w:r>
        <w:t>Касторенского</w:t>
      </w:r>
      <w:r w:rsidRPr="003C713E">
        <w:t xml:space="preserve"> района Курской области за период 2020-2021 гг., проведенным Администрацией </w:t>
      </w:r>
      <w:r>
        <w:t>Касторенского</w:t>
      </w:r>
      <w:r w:rsidRPr="003C713E">
        <w:t xml:space="preserve"> района и Администрацией </w:t>
      </w:r>
      <w:r>
        <w:t>поселка Новокасторное</w:t>
      </w:r>
      <w:r w:rsidRPr="003C713E">
        <w:t xml:space="preserve"> </w:t>
      </w:r>
      <w:r>
        <w:t>Касторенского</w:t>
      </w:r>
      <w:r w:rsidRPr="003C713E">
        <w:t xml:space="preserve"> района Курской области;</w:t>
      </w:r>
    </w:p>
    <w:p w:rsidR="00DE117B" w:rsidRPr="003C713E" w:rsidRDefault="00DE117B" w:rsidP="00DE117B">
      <w:pPr>
        <w:widowControl w:val="0"/>
        <w:spacing w:after="0" w:line="360" w:lineRule="auto"/>
        <w:ind w:firstLine="709"/>
        <w:jc w:val="both"/>
      </w:pPr>
      <w:r w:rsidRPr="003C713E">
        <w:t xml:space="preserve">- документация по планировке территории </w:t>
      </w:r>
      <w:r>
        <w:t>поселка</w:t>
      </w:r>
      <w:r w:rsidRPr="003C713E">
        <w:t>;</w:t>
      </w:r>
    </w:p>
    <w:p w:rsidR="00DE117B" w:rsidRPr="003C713E" w:rsidRDefault="00DE117B" w:rsidP="00DE117B">
      <w:pPr>
        <w:widowControl w:val="0"/>
        <w:tabs>
          <w:tab w:val="left" w:pos="283"/>
        </w:tabs>
        <w:spacing w:after="0" w:line="360" w:lineRule="auto"/>
        <w:ind w:firstLine="709"/>
        <w:jc w:val="both"/>
      </w:pPr>
      <w:r w:rsidRPr="003C713E">
        <w:t>- статистические данные;</w:t>
      </w:r>
    </w:p>
    <w:p w:rsidR="00DE117B" w:rsidRPr="003C713E" w:rsidRDefault="00DE117B" w:rsidP="00DE117B">
      <w:pPr>
        <w:widowControl w:val="0"/>
        <w:tabs>
          <w:tab w:val="left" w:pos="283"/>
        </w:tabs>
        <w:spacing w:after="0" w:line="360" w:lineRule="auto"/>
        <w:ind w:firstLine="709"/>
        <w:jc w:val="both"/>
      </w:pPr>
      <w:r w:rsidRPr="003C713E">
        <w:t xml:space="preserve">- обоснованные предложения по внесению изменений в Генеральный план </w:t>
      </w:r>
      <w:r>
        <w:t>поселка</w:t>
      </w:r>
      <w:r w:rsidRPr="003C713E">
        <w:t xml:space="preserve">, поступившие в Администрацию </w:t>
      </w:r>
      <w:r>
        <w:t>поселка Новокасторное</w:t>
      </w:r>
      <w:r w:rsidRPr="003C713E">
        <w:t xml:space="preserve"> от юридических и физических лиц.</w:t>
      </w:r>
    </w:p>
    <w:p w:rsidR="00DE117B" w:rsidRPr="003C713E" w:rsidRDefault="00DE117B" w:rsidP="00DE117B">
      <w:pPr>
        <w:widowControl w:val="0"/>
        <w:spacing w:after="0" w:line="360" w:lineRule="auto"/>
        <w:ind w:firstLine="709"/>
        <w:jc w:val="both"/>
      </w:pPr>
      <w:bookmarkStart w:id="12" w:name="sub_23085"/>
      <w:bookmarkStart w:id="13" w:name="sub_23092"/>
      <w:r w:rsidRPr="003C713E">
        <w:t>Предложения по внесению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разработаны в соответствии с целями и задачами развития </w:t>
      </w:r>
      <w:r>
        <w:t>поселка</w:t>
      </w:r>
      <w:r w:rsidRPr="003C713E">
        <w:t>, сформулированными в документации территориального планирования, муниципальных программах социально-экономического развития муниципального образования «</w:t>
      </w:r>
      <w:r>
        <w:t>поселок Новокасторное</w:t>
      </w:r>
      <w:r w:rsidRPr="003C713E">
        <w:t xml:space="preserve">» </w:t>
      </w:r>
      <w:r>
        <w:t>Касторенского</w:t>
      </w:r>
      <w:r w:rsidRPr="003C713E">
        <w:t xml:space="preserve"> района Курской области.</w:t>
      </w:r>
    </w:p>
    <w:p w:rsidR="00DE117B" w:rsidRPr="003C713E" w:rsidRDefault="00DE117B" w:rsidP="00DE117B">
      <w:pPr>
        <w:widowControl w:val="0"/>
        <w:spacing w:after="0" w:line="360" w:lineRule="auto"/>
        <w:ind w:firstLine="709"/>
        <w:jc w:val="both"/>
      </w:pPr>
      <w:r w:rsidRPr="003C713E">
        <w:t xml:space="preserve">При разработке предложений по внесению изменений в Генеральный план </w:t>
      </w:r>
      <w:r w:rsidRPr="003C713E">
        <w:lastRenderedPageBreak/>
        <w:t>муниципального образования «</w:t>
      </w:r>
      <w:r>
        <w:t>поселок Новокасторное</w:t>
      </w:r>
      <w:r w:rsidRPr="003C713E">
        <w:t xml:space="preserve">» </w:t>
      </w:r>
      <w:r>
        <w:t>Касторенского</w:t>
      </w:r>
      <w:r w:rsidRPr="003C713E">
        <w:t xml:space="preserve"> района Курской области учтены ограничения использования территорий, установленные в соответствии с законодательством Российской Федерации.</w:t>
      </w:r>
    </w:p>
    <w:p w:rsidR="00DE117B" w:rsidRPr="003C713E" w:rsidRDefault="00DE117B" w:rsidP="00DE117B">
      <w:pPr>
        <w:widowControl w:val="0"/>
        <w:spacing w:after="0" w:line="360" w:lineRule="auto"/>
        <w:ind w:firstLine="709"/>
        <w:jc w:val="both"/>
      </w:pPr>
      <w:r w:rsidRPr="003C713E">
        <w:t>Внесение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позволит реализовать основные цели развития </w:t>
      </w:r>
      <w:r>
        <w:t>поселка</w:t>
      </w:r>
      <w:r w:rsidRPr="003C713E">
        <w:t>, которыми являются:</w:t>
      </w:r>
    </w:p>
    <w:p w:rsidR="00DE117B" w:rsidRPr="003C713E" w:rsidRDefault="00DE117B" w:rsidP="00DE117B">
      <w:pPr>
        <w:widowControl w:val="0"/>
        <w:spacing w:after="0" w:line="360" w:lineRule="auto"/>
        <w:ind w:firstLine="709"/>
        <w:jc w:val="both"/>
      </w:pPr>
      <w:r w:rsidRPr="003C713E">
        <w:t xml:space="preserve">- обеспечение устойчивого развития </w:t>
      </w:r>
      <w:r>
        <w:t>поселка</w:t>
      </w:r>
      <w:r w:rsidRPr="003C713E">
        <w:t>, как на ближайшие годы, так и в долгосрочной перспективе;</w:t>
      </w:r>
    </w:p>
    <w:p w:rsidR="00DE117B" w:rsidRPr="003C713E" w:rsidRDefault="00DE117B" w:rsidP="00DE117B">
      <w:pPr>
        <w:widowControl w:val="0"/>
        <w:spacing w:after="0" w:line="360" w:lineRule="auto"/>
        <w:ind w:firstLine="709"/>
        <w:jc w:val="both"/>
      </w:pPr>
      <w:r w:rsidRPr="003C713E">
        <w:t xml:space="preserve">- стабильное улучшение качества жизни всех слоев населения </w:t>
      </w:r>
      <w:r>
        <w:t>поселка</w:t>
      </w:r>
      <w:r w:rsidRPr="003C713E">
        <w:t xml:space="preserve"> (с ориентацией на обеспечение областных и Российских стандартов качества жизни);</w:t>
      </w:r>
    </w:p>
    <w:p w:rsidR="00DE117B" w:rsidRPr="003C713E" w:rsidRDefault="00DE117B" w:rsidP="00DE117B">
      <w:pPr>
        <w:widowControl w:val="0"/>
        <w:spacing w:after="0" w:line="360" w:lineRule="auto"/>
        <w:ind w:firstLine="709"/>
        <w:jc w:val="both"/>
      </w:pPr>
      <w:r w:rsidRPr="003C713E">
        <w:t>- повышения качества жизни в сельских поселениях;</w:t>
      </w:r>
    </w:p>
    <w:p w:rsidR="00DE117B" w:rsidRPr="003C713E" w:rsidRDefault="00DE117B" w:rsidP="00DE117B">
      <w:pPr>
        <w:widowControl w:val="0"/>
        <w:spacing w:after="0" w:line="360" w:lineRule="auto"/>
        <w:ind w:firstLine="709"/>
        <w:jc w:val="both"/>
      </w:pPr>
      <w:r w:rsidRPr="003C713E">
        <w:t>- развития инженерной, транспортной и социальной инфраструктур;</w:t>
      </w:r>
    </w:p>
    <w:p w:rsidR="00DE117B" w:rsidRPr="003C713E" w:rsidRDefault="00DE117B" w:rsidP="00DE117B">
      <w:pPr>
        <w:widowControl w:val="0"/>
        <w:spacing w:after="0" w:line="360" w:lineRule="auto"/>
        <w:ind w:firstLine="709"/>
        <w:jc w:val="both"/>
      </w:pPr>
      <w:r w:rsidRPr="003C713E">
        <w:t>- сохранения и регенерации исторического и культурного наследия;</w:t>
      </w:r>
    </w:p>
    <w:p w:rsidR="00DE117B" w:rsidRPr="003C713E" w:rsidRDefault="00DE117B" w:rsidP="00DE117B">
      <w:pPr>
        <w:widowControl w:val="0"/>
        <w:spacing w:after="0" w:line="360" w:lineRule="auto"/>
        <w:ind w:firstLine="709"/>
        <w:jc w:val="both"/>
      </w:pPr>
      <w:r w:rsidRPr="003C713E">
        <w:t>- формирование муниципального образования «</w:t>
      </w:r>
      <w:r>
        <w:t>поселок Новокасторное</w:t>
      </w:r>
      <w:r w:rsidRPr="003C713E">
        <w:t xml:space="preserve">» </w:t>
      </w:r>
      <w:r>
        <w:t>Касторенского</w:t>
      </w:r>
      <w:r w:rsidRPr="003C713E">
        <w:t xml:space="preserve"> района Курской области как многофункционального </w:t>
      </w:r>
      <w:r>
        <w:t>поселка</w:t>
      </w:r>
      <w:r w:rsidRPr="003C713E">
        <w:t xml:space="preserve"> интегрированного в экономику города </w:t>
      </w:r>
      <w:r>
        <w:t>Курска</w:t>
      </w:r>
      <w:r w:rsidRPr="003C713E">
        <w:t xml:space="preserve"> и </w:t>
      </w:r>
      <w:r>
        <w:t>Касторенского</w:t>
      </w:r>
      <w:r w:rsidRPr="003C713E">
        <w:t xml:space="preserve"> района, усиление позиций муниципального образования «</w:t>
      </w:r>
      <w:r>
        <w:t>поселок Новокасторное</w:t>
      </w:r>
      <w:r w:rsidRPr="003C713E">
        <w:t xml:space="preserve">» в </w:t>
      </w:r>
      <w:r>
        <w:t>Касторенском</w:t>
      </w:r>
      <w:r w:rsidRPr="003C713E">
        <w:t xml:space="preserve"> районе.</w:t>
      </w:r>
    </w:p>
    <w:p w:rsidR="00DE117B" w:rsidRPr="003C713E" w:rsidRDefault="00DE117B" w:rsidP="00DE117B">
      <w:pPr>
        <w:widowControl w:val="0"/>
        <w:spacing w:after="0" w:line="360" w:lineRule="auto"/>
        <w:ind w:firstLine="709"/>
        <w:jc w:val="both"/>
      </w:pPr>
      <w:r w:rsidRPr="003C713E">
        <w:t>Изменение территориального планирования муниципального образования «</w:t>
      </w:r>
      <w:r>
        <w:t>поселок Новокасторное</w:t>
      </w:r>
      <w:r w:rsidRPr="003C713E">
        <w:t xml:space="preserve">» </w:t>
      </w:r>
      <w:r>
        <w:t>Касторенского</w:t>
      </w:r>
      <w:r w:rsidRPr="003C713E">
        <w:t xml:space="preserve"> района Курской области направлено на определение функционального назначения территорий </w:t>
      </w:r>
      <w:r>
        <w:t>поселка</w:t>
      </w:r>
      <w:r w:rsidRPr="003C713E">
        <w:t>, исходя из совокупности социальных, экономических, экологических и иных факторов.</w:t>
      </w:r>
    </w:p>
    <w:p w:rsidR="00DE117B" w:rsidRPr="003C713E" w:rsidRDefault="00DE117B" w:rsidP="00DE117B">
      <w:pPr>
        <w:widowControl w:val="0"/>
        <w:spacing w:after="0" w:line="360" w:lineRule="auto"/>
        <w:ind w:firstLine="709"/>
        <w:jc w:val="both"/>
      </w:pPr>
      <w:r w:rsidRPr="003C713E">
        <w:t>Разработанные предложения по внесению изменений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в полном объеме соответствуют целям территориального планирования </w:t>
      </w:r>
      <w:r>
        <w:t>поселка</w:t>
      </w:r>
      <w:r w:rsidRPr="003C713E">
        <w:t>.</w:t>
      </w:r>
    </w:p>
    <w:bookmarkEnd w:id="12"/>
    <w:bookmarkEnd w:id="13"/>
    <w:p w:rsidR="00DE117B" w:rsidRPr="003C713E" w:rsidRDefault="00DE117B" w:rsidP="00DE117B">
      <w:pPr>
        <w:widowControl w:val="0"/>
        <w:autoSpaceDE w:val="0"/>
        <w:autoSpaceDN w:val="0"/>
        <w:adjustRightInd w:val="0"/>
        <w:spacing w:after="0" w:line="360" w:lineRule="auto"/>
        <w:ind w:firstLine="709"/>
        <w:jc w:val="both"/>
      </w:pPr>
      <w:r w:rsidRPr="003C713E">
        <w:t>Вносимые в Генеральный план муниципального образования «</w:t>
      </w:r>
      <w:r>
        <w:t>поселок Новокасторное</w:t>
      </w:r>
      <w:r w:rsidRPr="003C713E">
        <w:t xml:space="preserve">» </w:t>
      </w:r>
      <w:r>
        <w:t>Касторенского</w:t>
      </w:r>
      <w:r w:rsidRPr="003C713E">
        <w:t xml:space="preserve"> района Курской области изменения обеспечат выполнение следующих задач </w:t>
      </w:r>
      <w:r w:rsidRPr="003C713E">
        <w:rPr>
          <w:bCs/>
        </w:rPr>
        <w:t>по развитию и преобразованию функционально-планировочной структуры:</w:t>
      </w:r>
    </w:p>
    <w:p w:rsidR="00DE117B" w:rsidRPr="003C713E" w:rsidRDefault="00DE117B" w:rsidP="00DE117B">
      <w:pPr>
        <w:widowControl w:val="0"/>
        <w:autoSpaceDE w:val="0"/>
        <w:autoSpaceDN w:val="0"/>
        <w:adjustRightInd w:val="0"/>
        <w:spacing w:after="0" w:line="360" w:lineRule="auto"/>
        <w:ind w:firstLine="709"/>
        <w:jc w:val="both"/>
      </w:pPr>
      <w:r w:rsidRPr="003C713E">
        <w:t>1. Сохранение индивидуального облика муниципального образования «</w:t>
      </w:r>
      <w:r>
        <w:t>поселок Новокасторное</w:t>
      </w:r>
      <w:r w:rsidRPr="003C713E">
        <w:t xml:space="preserve">» </w:t>
      </w:r>
      <w:r>
        <w:t>Касторенского</w:t>
      </w:r>
      <w:r w:rsidRPr="003C713E">
        <w:t xml:space="preserve"> района Курской области путем воссоздания исторически сложившихся территорий.</w:t>
      </w:r>
    </w:p>
    <w:p w:rsidR="00DE117B" w:rsidRPr="003C713E" w:rsidRDefault="00DE117B" w:rsidP="00DE117B">
      <w:pPr>
        <w:widowControl w:val="0"/>
        <w:autoSpaceDE w:val="0"/>
        <w:autoSpaceDN w:val="0"/>
        <w:adjustRightInd w:val="0"/>
        <w:spacing w:after="0" w:line="360" w:lineRule="auto"/>
        <w:ind w:firstLine="709"/>
        <w:jc w:val="both"/>
      </w:pPr>
      <w:r w:rsidRPr="003C713E">
        <w:t>2. Обеспечение размещения объектов капитального строительства в соответствии с прогнозируемыми параметрами жилищного и общественного строительства путем повышения эффективности использования сложившихся селитебных территорий.</w:t>
      </w:r>
    </w:p>
    <w:p w:rsidR="00DE117B" w:rsidRPr="003C713E" w:rsidRDefault="00DE117B" w:rsidP="00DE117B">
      <w:pPr>
        <w:widowControl w:val="0"/>
        <w:autoSpaceDE w:val="0"/>
        <w:autoSpaceDN w:val="0"/>
        <w:adjustRightInd w:val="0"/>
        <w:spacing w:after="0" w:line="360" w:lineRule="auto"/>
        <w:ind w:firstLine="709"/>
        <w:jc w:val="both"/>
      </w:pPr>
      <w:r w:rsidRPr="003C713E">
        <w:t xml:space="preserve">3. Развитие и преобразование функциональной структуры муниципального </w:t>
      </w:r>
      <w:r w:rsidRPr="003C713E">
        <w:lastRenderedPageBreak/>
        <w:t>образования «</w:t>
      </w:r>
      <w:r>
        <w:t>поселок Новокасторное</w:t>
      </w:r>
      <w:r w:rsidRPr="003C713E">
        <w:t xml:space="preserve">» </w:t>
      </w:r>
      <w:r>
        <w:t>Касторенского</w:t>
      </w:r>
      <w:r w:rsidRPr="003C713E">
        <w:t xml:space="preserve"> района Курской области в соответствии с прогнозируемым развитием основных функций и отраслей экономики </w:t>
      </w:r>
      <w:r>
        <w:t>поселка</w:t>
      </w:r>
      <w:r w:rsidRPr="003C713E">
        <w:t>.</w:t>
      </w:r>
    </w:p>
    <w:p w:rsidR="00DE117B" w:rsidRDefault="00DE117B" w:rsidP="00DE117B">
      <w:pPr>
        <w:widowControl w:val="0"/>
        <w:tabs>
          <w:tab w:val="left" w:pos="1080"/>
        </w:tabs>
        <w:autoSpaceDE w:val="0"/>
        <w:autoSpaceDN w:val="0"/>
        <w:adjustRightInd w:val="0"/>
        <w:spacing w:after="0" w:line="360" w:lineRule="auto"/>
        <w:ind w:firstLine="709"/>
        <w:jc w:val="both"/>
      </w:pPr>
      <w:r w:rsidRPr="003C713E">
        <w:t xml:space="preserve">4. Формирование «открытой» планировочной структуры, предоставляющей вариативные возможности развития основных функциональных зон </w:t>
      </w:r>
      <w:r>
        <w:t>поселка</w:t>
      </w:r>
      <w:r w:rsidRPr="003C713E">
        <w:t xml:space="preserve"> по главным планировочным осям (природным и транспортным).</w:t>
      </w:r>
    </w:p>
    <w:p w:rsidR="00DE117B" w:rsidRDefault="00DE117B" w:rsidP="00DE117B">
      <w:pPr>
        <w:widowControl w:val="0"/>
        <w:spacing w:after="0" w:line="360" w:lineRule="auto"/>
        <w:ind w:firstLine="851"/>
        <w:jc w:val="both"/>
        <w:rPr>
          <w:lang w:eastAsia="ru-RU"/>
        </w:rPr>
      </w:pPr>
    </w:p>
    <w:p w:rsidR="00DE117B" w:rsidRDefault="00DE117B" w:rsidP="00DE117B">
      <w:pPr>
        <w:pStyle w:val="1"/>
        <w:keepNext w:val="0"/>
        <w:widowControl w:val="0"/>
        <w:numPr>
          <w:ilvl w:val="1"/>
          <w:numId w:val="2"/>
        </w:numPr>
        <w:tabs>
          <w:tab w:val="left" w:pos="0"/>
        </w:tabs>
        <w:spacing w:before="0" w:after="0" w:line="360" w:lineRule="auto"/>
        <w:ind w:left="0" w:firstLine="0"/>
        <w:jc w:val="center"/>
        <w:rPr>
          <w:rFonts w:ascii="Times New Roman" w:hAnsi="Times New Roman"/>
          <w:sz w:val="30"/>
          <w:szCs w:val="30"/>
        </w:rPr>
      </w:pPr>
      <w:bookmarkStart w:id="14" w:name="_Toc268263725"/>
      <w:bookmarkStart w:id="15" w:name="_Toc298142856"/>
      <w:bookmarkStart w:id="16" w:name="_Toc78489720"/>
      <w:bookmarkStart w:id="17" w:name="_Toc262569768"/>
      <w:r w:rsidRPr="00A36266">
        <w:rPr>
          <w:rFonts w:ascii="Times New Roman" w:hAnsi="Times New Roman"/>
          <w:sz w:val="30"/>
          <w:szCs w:val="30"/>
        </w:rPr>
        <w:t>ЦЕЛИ И ЗАДАЧИ ТЕРРИТОРИАЛЬНОГО ПЛАНИРОВАНИЯ</w:t>
      </w:r>
      <w:bookmarkEnd w:id="14"/>
      <w:bookmarkEnd w:id="15"/>
      <w:bookmarkEnd w:id="16"/>
      <w:r w:rsidRPr="00A36266">
        <w:rPr>
          <w:rFonts w:ascii="Times New Roman" w:hAnsi="Times New Roman"/>
          <w:sz w:val="30"/>
          <w:szCs w:val="30"/>
        </w:rPr>
        <w:t xml:space="preserve"> </w:t>
      </w:r>
      <w:bookmarkEnd w:id="17"/>
    </w:p>
    <w:p w:rsidR="00DE117B" w:rsidRDefault="00DE117B" w:rsidP="00DE117B">
      <w:pPr>
        <w:widowControl w:val="0"/>
        <w:spacing w:after="0" w:line="360" w:lineRule="auto"/>
        <w:ind w:firstLine="851"/>
        <w:jc w:val="both"/>
      </w:pPr>
      <w:r>
        <w:rPr>
          <w:rFonts w:eastAsia="Calibri"/>
        </w:rPr>
        <w:t>М</w:t>
      </w:r>
      <w:r w:rsidRPr="00477F4D">
        <w:rPr>
          <w:rFonts w:eastAsia="Calibri"/>
        </w:rPr>
        <w:t>униципальное об</w:t>
      </w:r>
      <w:r>
        <w:rPr>
          <w:rFonts w:eastAsia="Calibri"/>
        </w:rPr>
        <w:t>разование - поселок Новокасторное</w:t>
      </w:r>
      <w:r w:rsidRPr="00477F4D">
        <w:rPr>
          <w:rFonts w:eastAsia="Calibri"/>
        </w:rPr>
        <w:t xml:space="preserve"> </w:t>
      </w:r>
      <w:r>
        <w:rPr>
          <w:rFonts w:eastAsia="Calibri"/>
        </w:rPr>
        <w:t xml:space="preserve">расположен </w:t>
      </w:r>
      <w:r w:rsidRPr="0025196A">
        <w:rPr>
          <w:kern w:val="0"/>
          <w:lang w:eastAsia="ru-RU"/>
        </w:rPr>
        <w:t xml:space="preserve">в </w:t>
      </w:r>
      <w:r>
        <w:rPr>
          <w:lang w:eastAsia="ru-RU"/>
        </w:rPr>
        <w:t>центральной</w:t>
      </w:r>
      <w:r w:rsidRPr="00EE68A7">
        <w:rPr>
          <w:lang w:eastAsia="ru-RU"/>
        </w:rPr>
        <w:t xml:space="preserve"> </w:t>
      </w:r>
      <w:r w:rsidRPr="0025196A">
        <w:rPr>
          <w:kern w:val="0"/>
          <w:lang w:eastAsia="ru-RU"/>
        </w:rPr>
        <w:t xml:space="preserve">части </w:t>
      </w:r>
      <w:r>
        <w:rPr>
          <w:kern w:val="0"/>
          <w:lang w:eastAsia="ru-RU"/>
        </w:rPr>
        <w:t>Касторенского</w:t>
      </w:r>
      <w:r w:rsidRPr="0025196A">
        <w:rPr>
          <w:kern w:val="0"/>
          <w:lang w:eastAsia="ru-RU"/>
        </w:rPr>
        <w:t xml:space="preserve"> района Курской области</w:t>
      </w:r>
      <w:r w:rsidR="008210B5">
        <w:rPr>
          <w:kern w:val="0"/>
          <w:lang w:eastAsia="ru-RU"/>
        </w:rPr>
        <w:t>, южнее пгт Касторное</w:t>
      </w:r>
      <w:r w:rsidRPr="00477F4D">
        <w:rPr>
          <w:rFonts w:eastAsia="Calibri"/>
        </w:rPr>
        <w:t>.</w:t>
      </w:r>
      <w:r w:rsidRPr="0026573D">
        <w:t xml:space="preserve"> </w:t>
      </w:r>
      <w:r w:rsidRPr="0025196A">
        <w:t>Общая площадь земель в границах муниципального образования «</w:t>
      </w:r>
      <w:r>
        <w:rPr>
          <w:rFonts w:eastAsia="Calibri"/>
        </w:rPr>
        <w:t>поселок Новокасторное</w:t>
      </w:r>
      <w:r w:rsidRPr="0025196A">
        <w:t xml:space="preserve">» составляет </w:t>
      </w:r>
      <w:r>
        <w:t>567</w:t>
      </w:r>
      <w:r w:rsidRPr="0025196A">
        <w:t xml:space="preserve">га. </w:t>
      </w:r>
    </w:p>
    <w:p w:rsidR="00DE117B" w:rsidRDefault="00DE117B" w:rsidP="00DE117B">
      <w:pPr>
        <w:widowControl w:val="0"/>
        <w:spacing w:after="0" w:line="360" w:lineRule="auto"/>
        <w:ind w:firstLine="720"/>
        <w:jc w:val="both"/>
      </w:pPr>
      <w:r w:rsidRPr="00FE2569">
        <w:t>Определение назначения территори</w:t>
      </w:r>
      <w:r>
        <w:t>и</w:t>
      </w:r>
      <w:r w:rsidRPr="00FE2569">
        <w:t xml:space="preserve"> </w:t>
      </w:r>
      <w:r>
        <w:t>муниципального образования</w:t>
      </w:r>
      <w:r w:rsidRPr="00FE2569">
        <w:t xml:space="preserve"> исход</w:t>
      </w:r>
      <w:r>
        <w:t>ит</w:t>
      </w:r>
      <w:r w:rsidRPr="00FE2569">
        <w:t xml:space="preserve">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r w:rsidRPr="003F7C86">
        <w:t xml:space="preserve"> </w:t>
      </w:r>
    </w:p>
    <w:p w:rsidR="00DE117B" w:rsidRDefault="00DE117B" w:rsidP="00DE117B">
      <w:pPr>
        <w:widowControl w:val="0"/>
        <w:spacing w:after="0" w:line="360" w:lineRule="auto"/>
        <w:ind w:firstLine="720"/>
        <w:jc w:val="both"/>
        <w:rPr>
          <w:lang w:eastAsia="ru-RU"/>
        </w:rPr>
      </w:pPr>
      <w:r w:rsidRPr="008C5D29">
        <w:t xml:space="preserve">При разработке </w:t>
      </w:r>
      <w:r>
        <w:t>Г</w:t>
      </w:r>
      <w:r w:rsidRPr="008C5D29">
        <w:t>енерального плана рассматри</w:t>
      </w:r>
      <w:r w:rsidRPr="008C5D29">
        <w:rPr>
          <w:lang w:eastAsia="ru-RU"/>
        </w:rPr>
        <w:t xml:space="preserve">вались 2 варианта развития </w:t>
      </w:r>
      <w:r w:rsidR="00770658">
        <w:rPr>
          <w:lang w:eastAsia="ru-RU"/>
        </w:rPr>
        <w:t>п</w:t>
      </w:r>
      <w:r>
        <w:rPr>
          <w:lang w:eastAsia="ru-RU"/>
        </w:rPr>
        <w:t>оселка Новокасторное</w:t>
      </w:r>
      <w:r w:rsidRPr="008C5D29">
        <w:rPr>
          <w:lang w:eastAsia="ru-RU"/>
        </w:rPr>
        <w:t>: инерционный и инновационный.</w:t>
      </w:r>
    </w:p>
    <w:p w:rsidR="00DE117B" w:rsidRPr="00B0470F" w:rsidRDefault="00DE117B" w:rsidP="00DE117B">
      <w:pPr>
        <w:widowControl w:val="0"/>
        <w:spacing w:after="0" w:line="360" w:lineRule="auto"/>
        <w:ind w:firstLine="720"/>
        <w:jc w:val="both"/>
        <w:rPr>
          <w:lang w:eastAsia="ru-RU"/>
        </w:rPr>
      </w:pPr>
      <w:r w:rsidRPr="008C5D29">
        <w:rPr>
          <w:lang w:eastAsia="ru-RU"/>
        </w:rPr>
        <w:t xml:space="preserve">Инерционный (сдержанный) сценарий подразумевает развитие </w:t>
      </w:r>
      <w:r>
        <w:rPr>
          <w:lang w:eastAsia="ru-RU"/>
        </w:rPr>
        <w:t>поселка</w:t>
      </w:r>
      <w:r w:rsidRPr="008C5D29">
        <w:rPr>
          <w:lang w:eastAsia="ru-RU"/>
        </w:rPr>
        <w:t xml:space="preserve"> по </w:t>
      </w:r>
      <w:r w:rsidRPr="00B0470F">
        <w:rPr>
          <w:lang w:eastAsia="ru-RU"/>
        </w:rPr>
        <w:t xml:space="preserve">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на 2026 г. составит </w:t>
      </w:r>
      <w:r w:rsidR="00B0470F" w:rsidRPr="00B0470F">
        <w:rPr>
          <w:lang w:eastAsia="ru-RU"/>
        </w:rPr>
        <w:t>2261</w:t>
      </w:r>
      <w:r w:rsidRPr="00B0470F">
        <w:rPr>
          <w:lang w:eastAsia="ru-RU"/>
        </w:rPr>
        <w:t xml:space="preserve"> (к 2046 г. число жителей поселка составит </w:t>
      </w:r>
      <w:r w:rsidR="00B0470F" w:rsidRPr="00B0470F">
        <w:rPr>
          <w:lang w:eastAsia="ru-RU"/>
        </w:rPr>
        <w:t>2045</w:t>
      </w:r>
      <w:r w:rsidRPr="00B0470F">
        <w:rPr>
          <w:lang w:eastAsia="ru-RU"/>
        </w:rPr>
        <w:t xml:space="preserve"> человек). </w:t>
      </w:r>
    </w:p>
    <w:p w:rsidR="00DE117B" w:rsidRPr="00B0470F" w:rsidRDefault="00DE117B" w:rsidP="00DE117B">
      <w:pPr>
        <w:widowControl w:val="0"/>
        <w:spacing w:after="0" w:line="360" w:lineRule="auto"/>
        <w:ind w:firstLine="720"/>
        <w:jc w:val="both"/>
        <w:rPr>
          <w:lang w:eastAsia="ru-RU"/>
        </w:rPr>
      </w:pPr>
      <w:r w:rsidRPr="00B0470F">
        <w:t>Инновационный вариант социаль</w:t>
      </w:r>
      <w:r w:rsidRPr="00B0470F">
        <w:rPr>
          <w:lang w:eastAsia="ru-RU"/>
        </w:rPr>
        <w:t xml:space="preserve">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поселка и составит на 2026 г. </w:t>
      </w:r>
      <w:r w:rsidR="00B0470F" w:rsidRPr="00B0470F">
        <w:rPr>
          <w:lang w:eastAsia="ru-RU"/>
        </w:rPr>
        <w:t>2330</w:t>
      </w:r>
      <w:r w:rsidRPr="00B0470F">
        <w:rPr>
          <w:lang w:eastAsia="ru-RU"/>
        </w:rPr>
        <w:t xml:space="preserve"> (к 2046 г. число жителей поселка составит </w:t>
      </w:r>
      <w:r w:rsidR="00B0470F" w:rsidRPr="00B0470F">
        <w:rPr>
          <w:lang w:eastAsia="ru-RU"/>
        </w:rPr>
        <w:t>2370</w:t>
      </w:r>
      <w:r w:rsidRPr="00B0470F">
        <w:rPr>
          <w:lang w:eastAsia="ru-RU"/>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поселка.</w:t>
      </w:r>
    </w:p>
    <w:p w:rsidR="00DE117B" w:rsidRDefault="00DE117B" w:rsidP="00DE117B">
      <w:pPr>
        <w:widowControl w:val="0"/>
        <w:spacing w:after="0" w:line="360" w:lineRule="auto"/>
        <w:ind w:firstLine="720"/>
        <w:jc w:val="both"/>
        <w:rPr>
          <w:lang w:eastAsia="ru-RU"/>
        </w:rPr>
      </w:pPr>
      <w:r w:rsidRPr="008C5D29">
        <w:rPr>
          <w:lang w:eastAsia="ru-RU"/>
        </w:rPr>
        <w:t xml:space="preserve">Мероприятия по развитию </w:t>
      </w:r>
      <w:r>
        <w:rPr>
          <w:lang w:eastAsia="ru-RU"/>
        </w:rPr>
        <w:t>муниципального образования,</w:t>
      </w:r>
      <w:r w:rsidRPr="008C5D29">
        <w:rPr>
          <w:lang w:eastAsia="ru-RU"/>
        </w:rPr>
        <w:t xml:space="preserve"> предложенн</w:t>
      </w:r>
      <w:r>
        <w:rPr>
          <w:lang w:eastAsia="ru-RU"/>
        </w:rPr>
        <w:t>ые</w:t>
      </w:r>
      <w:r w:rsidRPr="008C5D29">
        <w:rPr>
          <w:lang w:eastAsia="ru-RU"/>
        </w:rPr>
        <w:t xml:space="preserve"> в Генеральном плане</w:t>
      </w:r>
      <w:r>
        <w:rPr>
          <w:lang w:eastAsia="ru-RU"/>
        </w:rPr>
        <w:t>,</w:t>
      </w:r>
      <w:r w:rsidRPr="008C5D29">
        <w:rPr>
          <w:lang w:eastAsia="ru-RU"/>
        </w:rPr>
        <w:t xml:space="preserve"> </w:t>
      </w:r>
      <w:r>
        <w:rPr>
          <w:lang w:eastAsia="ru-RU"/>
        </w:rPr>
        <w:t>определялись</w:t>
      </w:r>
      <w:r w:rsidRPr="008C5D29">
        <w:rPr>
          <w:lang w:eastAsia="ru-RU"/>
        </w:rPr>
        <w:t xml:space="preserve"> исходя из </w:t>
      </w:r>
      <w:r w:rsidRPr="008C63E6">
        <w:rPr>
          <w:lang w:eastAsia="ru-RU"/>
        </w:rPr>
        <w:t>инновационного сценария</w:t>
      </w:r>
      <w:r w:rsidRPr="008C5D29">
        <w:rPr>
          <w:lang w:eastAsia="ru-RU"/>
        </w:rPr>
        <w:t xml:space="preserve"> развития.</w:t>
      </w:r>
    </w:p>
    <w:p w:rsidR="00DE117B" w:rsidRPr="0047498C" w:rsidRDefault="00DE117B" w:rsidP="00DE117B">
      <w:pPr>
        <w:widowControl w:val="0"/>
        <w:spacing w:after="0" w:line="360" w:lineRule="auto"/>
        <w:ind w:firstLine="851"/>
        <w:jc w:val="both"/>
      </w:pPr>
      <w:r w:rsidRPr="00636535">
        <w:rPr>
          <w:b/>
        </w:rPr>
        <w:t xml:space="preserve">Главная цель разработки </w:t>
      </w:r>
      <w:r>
        <w:rPr>
          <w:b/>
        </w:rPr>
        <w:t>г</w:t>
      </w:r>
      <w:r w:rsidRPr="00636535">
        <w:rPr>
          <w:b/>
        </w:rPr>
        <w:t xml:space="preserve">енерального плана </w:t>
      </w:r>
      <w:r w:rsidR="008210B5">
        <w:t>п</w:t>
      </w:r>
      <w:r>
        <w:t xml:space="preserve">оселка Новокасторное </w:t>
      </w:r>
      <w:r w:rsidRPr="0047498C">
        <w:t>-</w:t>
      </w:r>
      <w:r>
        <w:t xml:space="preserve"> </w:t>
      </w:r>
      <w:r w:rsidRPr="0047498C">
        <w:lastRenderedPageBreak/>
        <w:t>территориально-пространственная организация поселения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DE117B" w:rsidRPr="00AC16A1" w:rsidRDefault="00DE117B" w:rsidP="00DE117B">
      <w:pPr>
        <w:widowControl w:val="0"/>
        <w:spacing w:after="0" w:line="360" w:lineRule="auto"/>
        <w:ind w:firstLine="851"/>
        <w:jc w:val="both"/>
      </w:pPr>
      <w:r w:rsidRPr="00636535">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w:t>
      </w:r>
      <w:r>
        <w:t>их</w:t>
      </w:r>
      <w:r w:rsidRPr="00636535">
        <w:t xml:space="preserve">. </w:t>
      </w:r>
      <w:r w:rsidRPr="00AC16A1">
        <w:t xml:space="preserve">Обеспечение условий для </w:t>
      </w:r>
      <w:r w:rsidRPr="00636535">
        <w:t xml:space="preserve">устойчивого экономического развития </w:t>
      </w:r>
      <w:r>
        <w:t>муниципального образования</w:t>
      </w:r>
      <w:r w:rsidRPr="00AC16A1">
        <w:t xml:space="preserve"> достигается решением следующих задач:</w:t>
      </w:r>
    </w:p>
    <w:p w:rsidR="00DE117B" w:rsidRPr="00AC16A1" w:rsidRDefault="00DE117B" w:rsidP="00DE117B">
      <w:pPr>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 xml:space="preserve"> </w:t>
      </w:r>
      <w:r>
        <w:tab/>
      </w:r>
      <w:r w:rsidRPr="00AC16A1">
        <w:t xml:space="preserve">формирование территориально-хозяйственной организации </w:t>
      </w:r>
      <w:r>
        <w:t>муниципального образования</w:t>
      </w:r>
      <w:r w:rsidRPr="00AC16A1">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DE117B" w:rsidRPr="00AC16A1" w:rsidRDefault="00DE117B" w:rsidP="00DE117B">
      <w:pPr>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ab/>
      </w:r>
      <w:r w:rsidRPr="00AC16A1">
        <w:t xml:space="preserve">повышение уровня жизни и условий проживания населения в </w:t>
      </w:r>
      <w:r>
        <w:t>муниципальном образовании</w:t>
      </w:r>
      <w:r w:rsidRPr="00AC16A1">
        <w:t>, формирование благоприятных усло</w:t>
      </w:r>
      <w:r>
        <w:t>вий жизнедеятельности населения</w:t>
      </w:r>
      <w:r w:rsidRPr="00AC16A1">
        <w:t xml:space="preserve"> для ра</w:t>
      </w:r>
      <w:r>
        <w:t>звития человеческого потенциала</w:t>
      </w:r>
      <w:r w:rsidRPr="00AC16A1">
        <w:t xml:space="preserve"> при обеспечении конституционных социальных прав и гарантий с использованием социальных стандартов и норм; </w:t>
      </w:r>
    </w:p>
    <w:p w:rsidR="00DE117B" w:rsidRPr="00AC16A1" w:rsidRDefault="00DE117B" w:rsidP="00DE117B">
      <w:pPr>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 xml:space="preserve"> </w:t>
      </w:r>
      <w:r>
        <w:tab/>
      </w:r>
      <w:r w:rsidRPr="00AC16A1">
        <w:t>экологич</w:t>
      </w:r>
      <w:r>
        <w:t>еское</w:t>
      </w:r>
      <w:r w:rsidRPr="00AC16A1">
        <w:t xml:space="preserve">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DE117B" w:rsidRPr="00AC16A1" w:rsidRDefault="00DE117B" w:rsidP="00DE117B">
      <w:pPr>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 xml:space="preserve"> </w:t>
      </w:r>
      <w:r>
        <w:tab/>
      </w:r>
      <w:r w:rsidRPr="00AC16A1">
        <w:t>внедрение и обоснование предложений по модернизации и реконструкции инженерно-коммуникационных систем и транспортной инфраструктуры;</w:t>
      </w:r>
    </w:p>
    <w:p w:rsidR="00DE117B" w:rsidRPr="00AC16A1" w:rsidRDefault="00DE117B" w:rsidP="00DE117B">
      <w:pPr>
        <w:widowControl w:val="0"/>
        <w:numPr>
          <w:ilvl w:val="0"/>
          <w:numId w:val="3"/>
        </w:numPr>
        <w:shd w:val="clear" w:color="auto" w:fill="FFFFFF"/>
        <w:tabs>
          <w:tab w:val="left" w:pos="907"/>
        </w:tabs>
        <w:autoSpaceDE w:val="0"/>
        <w:autoSpaceDN w:val="0"/>
        <w:adjustRightInd w:val="0"/>
        <w:spacing w:after="0" w:line="360" w:lineRule="auto"/>
        <w:ind w:left="0" w:firstLine="851"/>
        <w:jc w:val="both"/>
      </w:pPr>
      <w:r w:rsidRPr="00AC16A1">
        <w:t xml:space="preserve">изыскание и создание рекреационных и туристических объектов на территории </w:t>
      </w:r>
      <w:r>
        <w:t>муниципального образования</w:t>
      </w:r>
      <w:r w:rsidRPr="00AC16A1">
        <w:t xml:space="preserve">, создающих центры массового и культурного отдыха населения </w:t>
      </w:r>
      <w:r>
        <w:t>муниципального образования и района</w:t>
      </w:r>
      <w:r w:rsidRPr="00AC16A1">
        <w:t xml:space="preserve"> и привлекающих дополнительные источники дохода в местный бюджет;</w:t>
      </w:r>
    </w:p>
    <w:p w:rsidR="00DE117B" w:rsidRPr="008210B5" w:rsidRDefault="00DE117B" w:rsidP="00DE117B">
      <w:pPr>
        <w:widowControl w:val="0"/>
        <w:numPr>
          <w:ilvl w:val="0"/>
          <w:numId w:val="3"/>
        </w:numPr>
        <w:shd w:val="clear" w:color="auto" w:fill="FFFFFF"/>
        <w:tabs>
          <w:tab w:val="left" w:pos="907"/>
        </w:tabs>
        <w:autoSpaceDE w:val="0"/>
        <w:autoSpaceDN w:val="0"/>
        <w:adjustRightInd w:val="0"/>
        <w:spacing w:after="0" w:line="360" w:lineRule="auto"/>
        <w:ind w:left="0" w:firstLine="851"/>
        <w:jc w:val="both"/>
      </w:pPr>
      <w:r w:rsidRPr="008210B5">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DE117B" w:rsidRDefault="00DE117B" w:rsidP="00DE117B">
      <w:pPr>
        <w:widowControl w:val="0"/>
        <w:shd w:val="clear" w:color="auto" w:fill="FFFFFF"/>
        <w:tabs>
          <w:tab w:val="left" w:pos="907"/>
        </w:tabs>
        <w:autoSpaceDE w:val="0"/>
        <w:autoSpaceDN w:val="0"/>
        <w:adjustRightInd w:val="0"/>
        <w:spacing w:after="0" w:line="360" w:lineRule="auto"/>
        <w:jc w:val="both"/>
        <w:rPr>
          <w:sz w:val="22"/>
          <w:szCs w:val="22"/>
        </w:rPr>
      </w:pPr>
    </w:p>
    <w:p w:rsidR="008210B5" w:rsidRDefault="008210B5" w:rsidP="00DE117B">
      <w:pPr>
        <w:widowControl w:val="0"/>
        <w:shd w:val="clear" w:color="auto" w:fill="FFFFFF"/>
        <w:tabs>
          <w:tab w:val="left" w:pos="907"/>
        </w:tabs>
        <w:autoSpaceDE w:val="0"/>
        <w:autoSpaceDN w:val="0"/>
        <w:adjustRightInd w:val="0"/>
        <w:spacing w:after="0" w:line="360" w:lineRule="auto"/>
        <w:jc w:val="both"/>
        <w:rPr>
          <w:sz w:val="22"/>
          <w:szCs w:val="22"/>
        </w:rPr>
      </w:pPr>
    </w:p>
    <w:p w:rsidR="008210B5" w:rsidRDefault="008210B5" w:rsidP="00DE117B">
      <w:pPr>
        <w:widowControl w:val="0"/>
        <w:shd w:val="clear" w:color="auto" w:fill="FFFFFF"/>
        <w:tabs>
          <w:tab w:val="left" w:pos="907"/>
        </w:tabs>
        <w:autoSpaceDE w:val="0"/>
        <w:autoSpaceDN w:val="0"/>
        <w:adjustRightInd w:val="0"/>
        <w:spacing w:after="0" w:line="360" w:lineRule="auto"/>
        <w:jc w:val="both"/>
        <w:rPr>
          <w:sz w:val="22"/>
          <w:szCs w:val="22"/>
        </w:rPr>
      </w:pPr>
    </w:p>
    <w:p w:rsidR="008210B5" w:rsidRDefault="008210B5" w:rsidP="00DE117B">
      <w:pPr>
        <w:widowControl w:val="0"/>
        <w:shd w:val="clear" w:color="auto" w:fill="FFFFFF"/>
        <w:tabs>
          <w:tab w:val="left" w:pos="907"/>
        </w:tabs>
        <w:autoSpaceDE w:val="0"/>
        <w:autoSpaceDN w:val="0"/>
        <w:adjustRightInd w:val="0"/>
        <w:spacing w:after="0" w:line="360" w:lineRule="auto"/>
        <w:jc w:val="both"/>
        <w:rPr>
          <w:sz w:val="22"/>
          <w:szCs w:val="22"/>
        </w:rPr>
      </w:pPr>
    </w:p>
    <w:p w:rsidR="00DE117B" w:rsidRPr="00BC7AD3" w:rsidRDefault="00DE117B" w:rsidP="00DE117B">
      <w:pPr>
        <w:widowControl w:val="0"/>
        <w:shd w:val="clear" w:color="auto" w:fill="FFFFFF"/>
        <w:tabs>
          <w:tab w:val="left" w:pos="907"/>
        </w:tabs>
        <w:autoSpaceDE w:val="0"/>
        <w:autoSpaceDN w:val="0"/>
        <w:adjustRightInd w:val="0"/>
        <w:spacing w:after="0" w:line="360" w:lineRule="auto"/>
        <w:jc w:val="both"/>
        <w:rPr>
          <w:sz w:val="22"/>
          <w:szCs w:val="22"/>
        </w:rPr>
      </w:pPr>
    </w:p>
    <w:p w:rsidR="00DE117B" w:rsidRPr="00A36266" w:rsidRDefault="00DE117B" w:rsidP="00DE117B">
      <w:pPr>
        <w:pStyle w:val="1"/>
        <w:keepNext w:val="0"/>
        <w:widowControl w:val="0"/>
        <w:numPr>
          <w:ilvl w:val="1"/>
          <w:numId w:val="2"/>
        </w:numPr>
        <w:tabs>
          <w:tab w:val="left" w:pos="0"/>
        </w:tabs>
        <w:spacing w:before="0" w:after="0" w:line="360" w:lineRule="auto"/>
        <w:ind w:left="0" w:firstLine="0"/>
        <w:jc w:val="center"/>
        <w:rPr>
          <w:rFonts w:ascii="Times New Roman" w:hAnsi="Times New Roman"/>
          <w:sz w:val="30"/>
          <w:szCs w:val="30"/>
        </w:rPr>
      </w:pPr>
      <w:bookmarkStart w:id="18" w:name="_Toc268263726"/>
      <w:bookmarkStart w:id="19" w:name="_Toc298142857"/>
      <w:bookmarkStart w:id="20" w:name="_Toc78489721"/>
      <w:bookmarkStart w:id="21" w:name="_Toc262569769"/>
      <w:bookmarkStart w:id="22" w:name="_Toc253383903"/>
      <w:r w:rsidRPr="00A36266">
        <w:rPr>
          <w:rFonts w:ascii="Times New Roman" w:hAnsi="Times New Roman"/>
          <w:sz w:val="30"/>
          <w:szCs w:val="30"/>
        </w:rPr>
        <w:lastRenderedPageBreak/>
        <w:t>ПЕРЕЧЕНЬ МЕРОПРИЯТИЙ ПО ТЕРРИТОРИАЛЬНОМУ ПЛАНИРОВАНИЮ И УКАЗАНИЕ НА ПОСЛЕДОВАТЕЛЬНОСТЬ ИХ ВЫПОЛНЕНИЯ</w:t>
      </w:r>
      <w:bookmarkEnd w:id="18"/>
      <w:bookmarkEnd w:id="19"/>
      <w:bookmarkEnd w:id="20"/>
    </w:p>
    <w:p w:rsidR="00DE117B"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23" w:name="_Toc78489722"/>
      <w:bookmarkEnd w:id="21"/>
      <w:bookmarkEnd w:id="22"/>
      <w:r w:rsidRPr="00B356EE">
        <w:rPr>
          <w:rFonts w:ascii="Times New Roman" w:hAnsi="Times New Roman"/>
          <w:i w:val="0"/>
          <w:sz w:val="30"/>
          <w:szCs w:val="30"/>
        </w:rPr>
        <w:t>Мероприятия по развитию и преобразованию пространственно-планировочной структуры</w:t>
      </w:r>
      <w:bookmarkEnd w:id="23"/>
      <w:r w:rsidRPr="00B356EE">
        <w:rPr>
          <w:rFonts w:ascii="Times New Roman" w:hAnsi="Times New Roman"/>
          <w:i w:val="0"/>
          <w:sz w:val="30"/>
          <w:szCs w:val="30"/>
        </w:rPr>
        <w:t xml:space="preserve"> </w:t>
      </w:r>
    </w:p>
    <w:p w:rsidR="00DE117B" w:rsidRDefault="00DE117B" w:rsidP="00DE117B">
      <w:pPr>
        <w:pStyle w:val="3"/>
        <w:keepNext w:val="0"/>
        <w:keepLines w:val="0"/>
        <w:widowControl w:val="0"/>
        <w:numPr>
          <w:ilvl w:val="3"/>
          <w:numId w:val="2"/>
        </w:numPr>
        <w:spacing w:before="0" w:line="360" w:lineRule="auto"/>
        <w:ind w:left="0" w:firstLine="0"/>
        <w:jc w:val="center"/>
        <w:rPr>
          <w:rFonts w:ascii="Times New Roman" w:hAnsi="Times New Roman"/>
          <w:color w:val="auto"/>
          <w:kern w:val="32"/>
          <w:sz w:val="28"/>
          <w:szCs w:val="28"/>
          <w:lang w:eastAsia="ru-RU"/>
        </w:rPr>
      </w:pPr>
      <w:bookmarkStart w:id="24" w:name="_Toc78489723"/>
      <w:r>
        <w:rPr>
          <w:rFonts w:ascii="Times New Roman" w:hAnsi="Times New Roman"/>
          <w:color w:val="auto"/>
          <w:kern w:val="32"/>
          <w:sz w:val="28"/>
          <w:szCs w:val="28"/>
          <w:lang w:eastAsia="ru-RU"/>
        </w:rPr>
        <w:t>Архитектурно-планировочные решения</w:t>
      </w:r>
      <w:bookmarkEnd w:id="24"/>
    </w:p>
    <w:p w:rsidR="00DE117B" w:rsidRDefault="00DE117B" w:rsidP="00DE117B">
      <w:pPr>
        <w:widowControl w:val="0"/>
        <w:spacing w:after="0" w:line="360" w:lineRule="auto"/>
        <w:ind w:firstLine="851"/>
        <w:jc w:val="both"/>
      </w:pPr>
      <w:r w:rsidRPr="00AC16A1">
        <w:t>Формирование пространственной композиции выполнено на основе индивидуальных особенностей места, исторического и природного потенциала, своеобразия ландшафтной структуры территории</w:t>
      </w:r>
      <w:r>
        <w:t xml:space="preserve"> и</w:t>
      </w:r>
      <w:r w:rsidRPr="00AC16A1">
        <w:t xml:space="preserve"> территориальных возможностей </w:t>
      </w:r>
      <w:r>
        <w:t>муниципального образования</w:t>
      </w:r>
      <w:r w:rsidRPr="00AC16A1">
        <w:t>.</w:t>
      </w:r>
    </w:p>
    <w:p w:rsidR="00DE117B" w:rsidRDefault="00DE117B" w:rsidP="00DE117B">
      <w:pPr>
        <w:widowControl w:val="0"/>
        <w:spacing w:after="0" w:line="360" w:lineRule="auto"/>
        <w:ind w:firstLine="851"/>
        <w:jc w:val="both"/>
      </w:pPr>
      <w:r w:rsidRPr="00FF29E9">
        <w:t xml:space="preserve">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w:t>
      </w:r>
      <w:r>
        <w:t>населенных пунктов</w:t>
      </w:r>
      <w:r w:rsidRPr="00FF29E9">
        <w:t xml:space="preserve"> в существующих границах.</w:t>
      </w:r>
    </w:p>
    <w:p w:rsidR="00DE117B" w:rsidRPr="00C6125F" w:rsidRDefault="00DE117B" w:rsidP="00DE117B">
      <w:pPr>
        <w:widowControl w:val="0"/>
        <w:spacing w:after="0" w:line="360" w:lineRule="auto"/>
        <w:ind w:firstLine="851"/>
        <w:jc w:val="both"/>
        <w:rPr>
          <w:color w:val="FF0000"/>
        </w:rPr>
      </w:pPr>
      <w:r w:rsidRPr="00BF64A7">
        <w:t xml:space="preserve">Каркас поселения исторически формировался вдоль природно-ландшафтных осей. В </w:t>
      </w:r>
      <w:r w:rsidR="008210B5" w:rsidRPr="00BF64A7">
        <w:t>поселке Новокасторное</w:t>
      </w:r>
      <w:r w:rsidRPr="00BF64A7">
        <w:t xml:space="preserve"> природно-ландшафтной осью является </w:t>
      </w:r>
      <w:r w:rsidR="008210B5" w:rsidRPr="00BF64A7">
        <w:t xml:space="preserve">р. Олым </w:t>
      </w:r>
      <w:r w:rsidR="00BF64A7" w:rsidRPr="00EF2221">
        <w:rPr>
          <w:color w:val="000000"/>
        </w:rPr>
        <w:t>(правый приток реки Сосны, впадающей в реку Дон, протекает с юга на север района)</w:t>
      </w:r>
      <w:r w:rsidRPr="00C6125F">
        <w:rPr>
          <w:color w:val="FF0000"/>
        </w:rPr>
        <w:t>.</w:t>
      </w:r>
    </w:p>
    <w:p w:rsidR="00DE117B" w:rsidRDefault="00DE117B" w:rsidP="00DE117B">
      <w:pPr>
        <w:widowControl w:val="0"/>
        <w:spacing w:after="0" w:line="360" w:lineRule="auto"/>
        <w:ind w:firstLine="851"/>
        <w:jc w:val="both"/>
      </w:pPr>
      <w:r w:rsidRPr="001520C1">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DE117B" w:rsidRDefault="00DE117B" w:rsidP="00DE117B">
      <w:pPr>
        <w:widowControl w:val="0"/>
        <w:spacing w:after="0" w:line="360" w:lineRule="auto"/>
        <w:ind w:firstLine="851"/>
        <w:jc w:val="both"/>
        <w:rPr>
          <w:rStyle w:val="WW-1"/>
          <w:color w:val="000000"/>
        </w:rPr>
      </w:pPr>
      <w:r>
        <w:rPr>
          <w:rStyle w:val="WW-1"/>
          <w:color w:val="000000"/>
        </w:rPr>
        <w:t xml:space="preserve">Генеральным планом </w:t>
      </w:r>
      <w:r w:rsidRPr="00EF2221">
        <w:rPr>
          <w:rStyle w:val="WW-1"/>
          <w:color w:val="000000"/>
        </w:rPr>
        <w:t xml:space="preserve">планировочное развитие </w:t>
      </w:r>
      <w:r>
        <w:rPr>
          <w:rStyle w:val="WW-1"/>
          <w:color w:val="000000"/>
        </w:rPr>
        <w:t xml:space="preserve">предлагается </w:t>
      </w:r>
      <w:r w:rsidRPr="00EF2221">
        <w:rPr>
          <w:rStyle w:val="WW-1"/>
          <w:color w:val="000000"/>
        </w:rPr>
        <w:t>базир</w:t>
      </w:r>
      <w:r>
        <w:rPr>
          <w:rStyle w:val="WW-1"/>
          <w:color w:val="000000"/>
        </w:rPr>
        <w:t>овать</w:t>
      </w:r>
      <w:r w:rsidRPr="00EF2221">
        <w:rPr>
          <w:rStyle w:val="WW-1"/>
          <w:color w:val="000000"/>
        </w:rPr>
        <w:t xml:space="preserve">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w:t>
      </w:r>
      <w:r>
        <w:rPr>
          <w:rStyle w:val="WW-1"/>
          <w:color w:val="000000"/>
        </w:rPr>
        <w:t xml:space="preserve">на расчетный период </w:t>
      </w:r>
      <w:r w:rsidRPr="00EF2221">
        <w:rPr>
          <w:rStyle w:val="WW-1"/>
          <w:color w:val="000000"/>
        </w:rPr>
        <w:t>полу</w:t>
      </w:r>
      <w:r>
        <w:rPr>
          <w:rStyle w:val="WW-1"/>
          <w:color w:val="000000"/>
        </w:rPr>
        <w:t>чат</w:t>
      </w:r>
      <w:r w:rsidRPr="00EF2221">
        <w:rPr>
          <w:rStyle w:val="WW-1"/>
          <w:color w:val="000000"/>
        </w:rPr>
        <w:t xml:space="preserve">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современной</w:t>
      </w:r>
      <w:r>
        <w:rPr>
          <w:rStyle w:val="WW-1"/>
          <w:color w:val="000000"/>
        </w:rPr>
        <w:t xml:space="preserve"> (транспортной).</w:t>
      </w:r>
      <w:r w:rsidRPr="00EF2221">
        <w:rPr>
          <w:rStyle w:val="WW-1"/>
          <w:color w:val="000000"/>
        </w:rPr>
        <w:t xml:space="preserve"> </w:t>
      </w:r>
    </w:p>
    <w:p w:rsidR="00DE117B" w:rsidRDefault="00DE117B" w:rsidP="00DE117B">
      <w:pPr>
        <w:widowControl w:val="0"/>
        <w:spacing w:after="0" w:line="360" w:lineRule="auto"/>
        <w:ind w:firstLine="851"/>
        <w:jc w:val="both"/>
      </w:pPr>
      <w:r w:rsidRPr="000E4D0C">
        <w:t xml:space="preserve">Сложившийся планировочный каркас </w:t>
      </w:r>
      <w:r>
        <w:t xml:space="preserve">(структура) </w:t>
      </w:r>
      <w:r w:rsidRPr="000E4D0C">
        <w:t xml:space="preserve">является структурообразующей основой территориальной целостности муниципального образования. Его сохранение и развитие, имеет особое значение при решении задач эффективного использования </w:t>
      </w:r>
      <w:r w:rsidRPr="000E4D0C">
        <w:lastRenderedPageBreak/>
        <w:t>демографического и интеллектуального потенциала, ведения сельского хозяйства, рекреационного использования благоприятных территорий.</w:t>
      </w:r>
    </w:p>
    <w:p w:rsidR="00DE117B" w:rsidRDefault="00DE117B" w:rsidP="00DE117B">
      <w:pPr>
        <w:widowControl w:val="0"/>
        <w:spacing w:after="0" w:line="360" w:lineRule="auto"/>
        <w:ind w:firstLine="851"/>
        <w:jc w:val="both"/>
      </w:pPr>
      <w:r>
        <w:t>Комплексное освоение (коттеджная застройка) новых территорий должно проходить в соответствии с действующими нормами, в частности должно удовлетворяться требование СП 42.13330-20</w:t>
      </w:r>
      <w:r w:rsidR="00BF64A7">
        <w:t>16</w:t>
      </w:r>
      <w:r w:rsidRPr="00E96A5B">
        <w:t xml:space="preserve"> </w:t>
      </w:r>
      <w:r>
        <w:t>«Градостроительство. Планировка и застройка городских и сельских поселений», представленное ниже:</w:t>
      </w:r>
    </w:p>
    <w:p w:rsidR="00DE117B" w:rsidRPr="00E96A5B" w:rsidRDefault="00DE117B" w:rsidP="00DE117B">
      <w:pPr>
        <w:pStyle w:val="af7"/>
        <w:widowControl w:val="0"/>
        <w:spacing w:after="0"/>
        <w:rPr>
          <w:color w:val="auto"/>
          <w:kern w:val="0"/>
          <w:sz w:val="20"/>
          <w:szCs w:val="20"/>
          <w:lang w:eastAsia="ru-RU"/>
        </w:rPr>
      </w:pPr>
      <w:r w:rsidRPr="00E96A5B">
        <w:rPr>
          <w:color w:val="auto"/>
          <w:kern w:val="0"/>
          <w:sz w:val="20"/>
          <w:szCs w:val="20"/>
          <w:lang w:eastAsia="ru-RU"/>
        </w:rPr>
        <w:t xml:space="preserve">Таблица </w:t>
      </w:r>
      <w:r w:rsidRPr="00E96A5B">
        <w:rPr>
          <w:color w:val="auto"/>
          <w:kern w:val="0"/>
          <w:sz w:val="20"/>
          <w:szCs w:val="20"/>
          <w:lang w:eastAsia="ru-RU"/>
        </w:rPr>
        <w:fldChar w:fldCharType="begin"/>
      </w:r>
      <w:r w:rsidRPr="00E96A5B">
        <w:rPr>
          <w:color w:val="auto"/>
          <w:kern w:val="0"/>
          <w:sz w:val="20"/>
          <w:szCs w:val="20"/>
          <w:lang w:eastAsia="ru-RU"/>
        </w:rPr>
        <w:instrText xml:space="preserve"> SEQ Таблица \* ARABIC </w:instrText>
      </w:r>
      <w:r w:rsidRPr="00E96A5B">
        <w:rPr>
          <w:color w:val="auto"/>
          <w:kern w:val="0"/>
          <w:sz w:val="20"/>
          <w:szCs w:val="20"/>
          <w:lang w:eastAsia="ru-RU"/>
        </w:rPr>
        <w:fldChar w:fldCharType="separate"/>
      </w:r>
      <w:r>
        <w:rPr>
          <w:noProof/>
          <w:color w:val="auto"/>
          <w:kern w:val="0"/>
          <w:sz w:val="20"/>
          <w:szCs w:val="20"/>
          <w:lang w:eastAsia="ru-RU"/>
        </w:rPr>
        <w:t>1</w:t>
      </w:r>
      <w:r w:rsidRPr="00E96A5B">
        <w:rPr>
          <w:color w:val="auto"/>
          <w:kern w:val="0"/>
          <w:sz w:val="20"/>
          <w:szCs w:val="20"/>
          <w:lang w:eastAsia="ru-RU"/>
        </w:rPr>
        <w:fldChar w:fldCharType="end"/>
      </w:r>
      <w:r w:rsidRPr="00E96A5B">
        <w:rPr>
          <w:color w:val="auto"/>
          <w:kern w:val="0"/>
          <w:sz w:val="20"/>
          <w:szCs w:val="20"/>
          <w:lang w:eastAsia="ru-RU"/>
        </w:rPr>
        <w:t xml:space="preserve"> </w:t>
      </w:r>
      <w:r>
        <w:rPr>
          <w:color w:val="auto"/>
          <w:kern w:val="0"/>
          <w:sz w:val="20"/>
          <w:szCs w:val="20"/>
          <w:lang w:eastAsia="ru-RU"/>
        </w:rPr>
        <w:t xml:space="preserve">– </w:t>
      </w:r>
      <w:r w:rsidRPr="00E96A5B">
        <w:rPr>
          <w:color w:val="auto"/>
          <w:kern w:val="0"/>
          <w:sz w:val="20"/>
          <w:szCs w:val="20"/>
          <w:lang w:eastAsia="ru-RU"/>
        </w:rPr>
        <w:t xml:space="preserve">Нормативное соотношение территорий различного функционального назначения в составе </w:t>
      </w:r>
      <w:r>
        <w:rPr>
          <w:color w:val="auto"/>
          <w:kern w:val="0"/>
          <w:sz w:val="20"/>
          <w:szCs w:val="20"/>
          <w:lang w:eastAsia="ru-RU"/>
        </w:rPr>
        <w:t>комплексной застройки</w:t>
      </w:r>
    </w:p>
    <w:tbl>
      <w:tblPr>
        <w:tblW w:w="9356" w:type="dxa"/>
        <w:tblLayout w:type="fixed"/>
        <w:tblCellMar>
          <w:left w:w="70" w:type="dxa"/>
          <w:right w:w="70" w:type="dxa"/>
        </w:tblCellMar>
        <w:tblLook w:val="0000" w:firstRow="0" w:lastRow="0" w:firstColumn="0" w:lastColumn="0" w:noHBand="0" w:noVBand="0"/>
      </w:tblPr>
      <w:tblGrid>
        <w:gridCol w:w="2552"/>
        <w:gridCol w:w="1843"/>
        <w:gridCol w:w="1842"/>
        <w:gridCol w:w="1701"/>
        <w:gridCol w:w="1418"/>
      </w:tblGrid>
      <w:tr w:rsidR="00DE117B" w:rsidRPr="00BC292E" w:rsidTr="008210B5">
        <w:trPr>
          <w:cantSplit/>
          <w:trHeight w:val="480"/>
        </w:trPr>
        <w:tc>
          <w:tcPr>
            <w:tcW w:w="2552"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b/>
                <w:kern w:val="0"/>
                <w:sz w:val="20"/>
                <w:szCs w:val="20"/>
                <w:lang w:eastAsia="ru-RU"/>
              </w:rPr>
            </w:pPr>
            <w:r w:rsidRPr="00E96A5B">
              <w:rPr>
                <w:b/>
                <w:kern w:val="0"/>
                <w:sz w:val="20"/>
                <w:szCs w:val="20"/>
                <w:lang w:eastAsia="ru-RU"/>
              </w:rPr>
              <w:t xml:space="preserve">Вид жилого     </w:t>
            </w:r>
            <w:r w:rsidRPr="00E96A5B">
              <w:rPr>
                <w:b/>
                <w:kern w:val="0"/>
                <w:sz w:val="20"/>
                <w:szCs w:val="20"/>
                <w:lang w:eastAsia="ru-RU"/>
              </w:rPr>
              <w:br/>
              <w:t>образования</w:t>
            </w:r>
          </w:p>
        </w:tc>
        <w:tc>
          <w:tcPr>
            <w:tcW w:w="1843"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b/>
                <w:kern w:val="0"/>
                <w:sz w:val="20"/>
                <w:szCs w:val="20"/>
                <w:lang w:eastAsia="ru-RU"/>
              </w:rPr>
            </w:pPr>
            <w:r w:rsidRPr="00E96A5B">
              <w:rPr>
                <w:b/>
                <w:kern w:val="0"/>
                <w:sz w:val="20"/>
                <w:szCs w:val="20"/>
                <w:lang w:eastAsia="ru-RU"/>
              </w:rPr>
              <w:t>Участки жилой</w:t>
            </w:r>
            <w:r w:rsidRPr="00E96A5B">
              <w:rPr>
                <w:b/>
                <w:kern w:val="0"/>
                <w:sz w:val="20"/>
                <w:szCs w:val="20"/>
                <w:lang w:eastAsia="ru-RU"/>
              </w:rPr>
              <w:br/>
              <w:t>застройки</w:t>
            </w:r>
          </w:p>
        </w:tc>
        <w:tc>
          <w:tcPr>
            <w:tcW w:w="1842"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b/>
                <w:kern w:val="0"/>
                <w:sz w:val="20"/>
                <w:szCs w:val="20"/>
                <w:lang w:eastAsia="ru-RU"/>
              </w:rPr>
            </w:pPr>
            <w:r w:rsidRPr="00E96A5B">
              <w:rPr>
                <w:b/>
                <w:kern w:val="0"/>
                <w:sz w:val="20"/>
                <w:szCs w:val="20"/>
                <w:lang w:eastAsia="ru-RU"/>
              </w:rPr>
              <w:t xml:space="preserve">Участки  </w:t>
            </w:r>
            <w:r w:rsidRPr="00E96A5B">
              <w:rPr>
                <w:b/>
                <w:kern w:val="0"/>
                <w:sz w:val="20"/>
                <w:szCs w:val="20"/>
                <w:lang w:eastAsia="ru-RU"/>
              </w:rPr>
              <w:br/>
              <w:t>общественной</w:t>
            </w:r>
            <w:r w:rsidRPr="00E96A5B">
              <w:rPr>
                <w:b/>
                <w:kern w:val="0"/>
                <w:sz w:val="20"/>
                <w:szCs w:val="20"/>
                <w:lang w:eastAsia="ru-RU"/>
              </w:rPr>
              <w:br/>
              <w:t>застройки</w:t>
            </w:r>
          </w:p>
        </w:tc>
        <w:tc>
          <w:tcPr>
            <w:tcW w:w="1701"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b/>
                <w:kern w:val="0"/>
                <w:sz w:val="20"/>
                <w:szCs w:val="20"/>
                <w:lang w:eastAsia="ru-RU"/>
              </w:rPr>
            </w:pPr>
            <w:r w:rsidRPr="00E96A5B">
              <w:rPr>
                <w:b/>
                <w:kern w:val="0"/>
                <w:sz w:val="20"/>
                <w:szCs w:val="20"/>
                <w:lang w:eastAsia="ru-RU"/>
              </w:rPr>
              <w:t xml:space="preserve">Территории </w:t>
            </w:r>
            <w:r w:rsidRPr="00E96A5B">
              <w:rPr>
                <w:b/>
                <w:kern w:val="0"/>
                <w:sz w:val="20"/>
                <w:szCs w:val="20"/>
                <w:lang w:eastAsia="ru-RU"/>
              </w:rPr>
              <w:br/>
              <w:t xml:space="preserve">зеленых   </w:t>
            </w:r>
            <w:r w:rsidRPr="00E96A5B">
              <w:rPr>
                <w:b/>
                <w:kern w:val="0"/>
                <w:sz w:val="20"/>
                <w:szCs w:val="20"/>
                <w:lang w:eastAsia="ru-RU"/>
              </w:rPr>
              <w:br/>
              <w:t>насаждений</w:t>
            </w:r>
          </w:p>
        </w:tc>
        <w:tc>
          <w:tcPr>
            <w:tcW w:w="1418"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b/>
                <w:kern w:val="0"/>
                <w:sz w:val="20"/>
                <w:szCs w:val="20"/>
                <w:lang w:eastAsia="ru-RU"/>
              </w:rPr>
            </w:pPr>
            <w:r w:rsidRPr="00E96A5B">
              <w:rPr>
                <w:b/>
                <w:kern w:val="0"/>
                <w:sz w:val="20"/>
                <w:szCs w:val="20"/>
                <w:lang w:eastAsia="ru-RU"/>
              </w:rPr>
              <w:t xml:space="preserve">Улицы,   </w:t>
            </w:r>
            <w:r w:rsidRPr="00E96A5B">
              <w:rPr>
                <w:b/>
                <w:kern w:val="0"/>
                <w:sz w:val="20"/>
                <w:szCs w:val="20"/>
                <w:lang w:eastAsia="ru-RU"/>
              </w:rPr>
              <w:br/>
              <w:t xml:space="preserve">проезды,  </w:t>
            </w:r>
            <w:r w:rsidRPr="00E96A5B">
              <w:rPr>
                <w:b/>
                <w:kern w:val="0"/>
                <w:sz w:val="20"/>
                <w:szCs w:val="20"/>
                <w:lang w:eastAsia="ru-RU"/>
              </w:rPr>
              <w:br/>
              <w:t>стоянки</w:t>
            </w:r>
          </w:p>
        </w:tc>
      </w:tr>
      <w:tr w:rsidR="00DE117B" w:rsidRPr="00BC292E" w:rsidTr="008210B5">
        <w:trPr>
          <w:cantSplit/>
          <w:trHeight w:val="360"/>
        </w:trPr>
        <w:tc>
          <w:tcPr>
            <w:tcW w:w="2552"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kern w:val="0"/>
                <w:sz w:val="20"/>
                <w:szCs w:val="20"/>
                <w:lang w:eastAsia="ru-RU"/>
              </w:rPr>
            </w:pPr>
            <w:r w:rsidRPr="00E96A5B">
              <w:rPr>
                <w:kern w:val="0"/>
                <w:sz w:val="20"/>
                <w:szCs w:val="20"/>
                <w:lang w:eastAsia="ru-RU"/>
              </w:rPr>
              <w:t>Комплекс</w:t>
            </w:r>
            <w:r>
              <w:rPr>
                <w:kern w:val="0"/>
                <w:sz w:val="20"/>
                <w:szCs w:val="20"/>
                <w:lang w:eastAsia="ru-RU"/>
              </w:rPr>
              <w:t>ная</w:t>
            </w:r>
            <w:r w:rsidRPr="00E96A5B">
              <w:rPr>
                <w:kern w:val="0"/>
                <w:sz w:val="20"/>
                <w:szCs w:val="20"/>
                <w:lang w:eastAsia="ru-RU"/>
              </w:rPr>
              <w:t xml:space="preserve"> коттеджн</w:t>
            </w:r>
            <w:r>
              <w:rPr>
                <w:kern w:val="0"/>
                <w:sz w:val="20"/>
                <w:szCs w:val="20"/>
                <w:lang w:eastAsia="ru-RU"/>
              </w:rPr>
              <w:t>ая</w:t>
            </w:r>
            <w:r w:rsidRPr="00E96A5B">
              <w:rPr>
                <w:kern w:val="0"/>
                <w:sz w:val="20"/>
                <w:szCs w:val="20"/>
                <w:lang w:eastAsia="ru-RU"/>
              </w:rPr>
              <w:t xml:space="preserve"> </w:t>
            </w:r>
            <w:r w:rsidRPr="00E96A5B">
              <w:rPr>
                <w:kern w:val="0"/>
                <w:sz w:val="20"/>
                <w:szCs w:val="20"/>
                <w:lang w:eastAsia="ru-RU"/>
              </w:rPr>
              <w:br/>
              <w:t>застройк</w:t>
            </w:r>
            <w:r>
              <w:rPr>
                <w:kern w:val="0"/>
                <w:sz w:val="20"/>
                <w:szCs w:val="20"/>
                <w:lang w:eastAsia="ru-RU"/>
              </w:rPr>
              <w:t>а</w:t>
            </w:r>
          </w:p>
        </w:tc>
        <w:tc>
          <w:tcPr>
            <w:tcW w:w="1843"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kern w:val="0"/>
                <w:sz w:val="20"/>
                <w:szCs w:val="20"/>
                <w:lang w:eastAsia="ru-RU"/>
              </w:rPr>
            </w:pPr>
            <w:r w:rsidRPr="00E96A5B">
              <w:rPr>
                <w:kern w:val="0"/>
                <w:sz w:val="20"/>
                <w:szCs w:val="20"/>
                <w:lang w:eastAsia="ru-RU"/>
              </w:rPr>
              <w:t>Не более 85</w:t>
            </w:r>
            <w:r>
              <w:rPr>
                <w:kern w:val="0"/>
                <w:sz w:val="20"/>
                <w:szCs w:val="20"/>
                <w:lang w:eastAsia="ru-RU"/>
              </w:rPr>
              <w:t>%</w:t>
            </w:r>
          </w:p>
        </w:tc>
        <w:tc>
          <w:tcPr>
            <w:tcW w:w="1842"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kern w:val="0"/>
                <w:sz w:val="20"/>
                <w:szCs w:val="20"/>
                <w:lang w:eastAsia="ru-RU"/>
              </w:rPr>
            </w:pPr>
            <w:r w:rsidRPr="00E96A5B">
              <w:rPr>
                <w:kern w:val="0"/>
                <w:sz w:val="20"/>
                <w:szCs w:val="20"/>
                <w:lang w:eastAsia="ru-RU"/>
              </w:rPr>
              <w:t>3,0</w:t>
            </w:r>
            <w:r>
              <w:rPr>
                <w:kern w:val="0"/>
                <w:sz w:val="20"/>
                <w:szCs w:val="20"/>
                <w:lang w:eastAsia="ru-RU"/>
              </w:rPr>
              <w:t>%</w:t>
            </w:r>
            <w:r w:rsidRPr="00E96A5B">
              <w:rPr>
                <w:kern w:val="0"/>
                <w:sz w:val="20"/>
                <w:szCs w:val="20"/>
                <w:lang w:eastAsia="ru-RU"/>
              </w:rPr>
              <w:t xml:space="preserve"> - 5,0</w:t>
            </w:r>
            <w:r>
              <w:rPr>
                <w:kern w:val="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kern w:val="0"/>
                <w:sz w:val="20"/>
                <w:szCs w:val="20"/>
                <w:lang w:eastAsia="ru-RU"/>
              </w:rPr>
            </w:pPr>
            <w:r w:rsidRPr="00E96A5B">
              <w:rPr>
                <w:kern w:val="0"/>
                <w:sz w:val="20"/>
                <w:szCs w:val="20"/>
                <w:lang w:eastAsia="ru-RU"/>
              </w:rPr>
              <w:t>Не менее 3,0</w:t>
            </w:r>
            <w:r>
              <w:rPr>
                <w:kern w:val="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vAlign w:val="center"/>
          </w:tcPr>
          <w:p w:rsidR="00DE117B" w:rsidRPr="00E96A5B" w:rsidRDefault="00DE117B" w:rsidP="008210B5">
            <w:pPr>
              <w:widowControl w:val="0"/>
              <w:tabs>
                <w:tab w:val="left" w:pos="1230"/>
              </w:tabs>
              <w:spacing w:after="0" w:line="240" w:lineRule="auto"/>
              <w:jc w:val="center"/>
              <w:rPr>
                <w:kern w:val="0"/>
                <w:sz w:val="20"/>
                <w:szCs w:val="20"/>
                <w:lang w:eastAsia="ru-RU"/>
              </w:rPr>
            </w:pPr>
            <w:r w:rsidRPr="00E96A5B">
              <w:rPr>
                <w:kern w:val="0"/>
                <w:sz w:val="20"/>
                <w:szCs w:val="20"/>
                <w:lang w:eastAsia="ru-RU"/>
              </w:rPr>
              <w:t>5,0</w:t>
            </w:r>
            <w:r>
              <w:rPr>
                <w:kern w:val="0"/>
                <w:sz w:val="20"/>
                <w:szCs w:val="20"/>
                <w:lang w:eastAsia="ru-RU"/>
              </w:rPr>
              <w:t>%</w:t>
            </w:r>
            <w:r w:rsidRPr="00E96A5B">
              <w:rPr>
                <w:kern w:val="0"/>
                <w:sz w:val="20"/>
                <w:szCs w:val="20"/>
                <w:lang w:eastAsia="ru-RU"/>
              </w:rPr>
              <w:t xml:space="preserve"> - 7,0</w:t>
            </w:r>
            <w:r>
              <w:rPr>
                <w:kern w:val="0"/>
                <w:sz w:val="20"/>
                <w:szCs w:val="20"/>
                <w:lang w:eastAsia="ru-RU"/>
              </w:rPr>
              <w:t>%</w:t>
            </w:r>
          </w:p>
        </w:tc>
      </w:tr>
    </w:tbl>
    <w:p w:rsidR="00DE117B" w:rsidRPr="0081795D" w:rsidRDefault="00DE117B" w:rsidP="00DE117B">
      <w:pPr>
        <w:widowControl w:val="0"/>
        <w:spacing w:after="0" w:line="240" w:lineRule="auto"/>
        <w:ind w:firstLine="851"/>
        <w:jc w:val="both"/>
      </w:pPr>
    </w:p>
    <w:p w:rsidR="00DE117B" w:rsidRDefault="00DE117B" w:rsidP="00DE117B">
      <w:pPr>
        <w:pStyle w:val="3"/>
        <w:keepNext w:val="0"/>
        <w:keepLines w:val="0"/>
        <w:widowControl w:val="0"/>
        <w:numPr>
          <w:ilvl w:val="3"/>
          <w:numId w:val="2"/>
        </w:numPr>
        <w:spacing w:before="0" w:line="360" w:lineRule="auto"/>
        <w:ind w:left="0" w:firstLine="0"/>
        <w:jc w:val="center"/>
        <w:rPr>
          <w:rFonts w:ascii="Times New Roman" w:hAnsi="Times New Roman"/>
          <w:color w:val="auto"/>
          <w:kern w:val="32"/>
          <w:sz w:val="28"/>
          <w:szCs w:val="28"/>
          <w:lang w:eastAsia="ru-RU"/>
        </w:rPr>
      </w:pPr>
      <w:bookmarkStart w:id="25" w:name="_Toc78489724"/>
      <w:r w:rsidRPr="00B356EE">
        <w:rPr>
          <w:rFonts w:ascii="Times New Roman" w:hAnsi="Times New Roman"/>
          <w:color w:val="auto"/>
          <w:kern w:val="32"/>
          <w:sz w:val="28"/>
          <w:szCs w:val="28"/>
          <w:lang w:eastAsia="ru-RU"/>
        </w:rPr>
        <w:t xml:space="preserve">Мероприятия по уточнению границы муниципального </w:t>
      </w:r>
      <w:r>
        <w:rPr>
          <w:rFonts w:ascii="Times New Roman" w:hAnsi="Times New Roman"/>
          <w:color w:val="auto"/>
          <w:kern w:val="32"/>
          <w:sz w:val="28"/>
          <w:szCs w:val="28"/>
          <w:lang w:eastAsia="ru-RU"/>
        </w:rPr>
        <w:t>о</w:t>
      </w:r>
      <w:r w:rsidRPr="00B356EE">
        <w:rPr>
          <w:rFonts w:ascii="Times New Roman" w:hAnsi="Times New Roman"/>
          <w:color w:val="auto"/>
          <w:kern w:val="32"/>
          <w:sz w:val="28"/>
          <w:szCs w:val="28"/>
          <w:lang w:eastAsia="ru-RU"/>
        </w:rPr>
        <w:t>бразования</w:t>
      </w:r>
      <w:bookmarkEnd w:id="25"/>
    </w:p>
    <w:p w:rsidR="00DE117B" w:rsidRDefault="00DE117B" w:rsidP="00DE117B">
      <w:pPr>
        <w:widowControl w:val="0"/>
        <w:spacing w:after="0" w:line="360" w:lineRule="auto"/>
        <w:ind w:firstLine="851"/>
        <w:jc w:val="both"/>
      </w:pPr>
      <w:r>
        <w:rPr>
          <w:bCs/>
        </w:rPr>
        <w:t xml:space="preserve">Генеральным планом на </w:t>
      </w:r>
      <w:r>
        <w:rPr>
          <w:bCs/>
          <w:lang w:val="en-US"/>
        </w:rPr>
        <w:t>I</w:t>
      </w:r>
      <w:r w:rsidRPr="003D2F20">
        <w:rPr>
          <w:bCs/>
        </w:rPr>
        <w:t xml:space="preserve"> </w:t>
      </w:r>
      <w:r>
        <w:rPr>
          <w:bCs/>
        </w:rPr>
        <w:t xml:space="preserve">очередь и расчетный срок не предусмотрено мероприятий по изменению границ </w:t>
      </w:r>
      <w:r w:rsidR="00BF64A7">
        <w:rPr>
          <w:bCs/>
        </w:rPr>
        <w:t>поселка</w:t>
      </w:r>
      <w:r>
        <w:rPr>
          <w:bCs/>
        </w:rPr>
        <w:t xml:space="preserve"> и последующего изменению баланса земель.</w:t>
      </w:r>
    </w:p>
    <w:p w:rsidR="00DE117B" w:rsidRDefault="00DE117B" w:rsidP="00DE117B">
      <w:pPr>
        <w:pStyle w:val="3"/>
        <w:keepNext w:val="0"/>
        <w:keepLines w:val="0"/>
        <w:widowControl w:val="0"/>
        <w:numPr>
          <w:ilvl w:val="3"/>
          <w:numId w:val="2"/>
        </w:numPr>
        <w:spacing w:before="0" w:line="360" w:lineRule="auto"/>
        <w:ind w:left="0" w:firstLine="851"/>
        <w:jc w:val="center"/>
        <w:rPr>
          <w:rFonts w:ascii="Times New Roman" w:hAnsi="Times New Roman"/>
          <w:color w:val="auto"/>
          <w:kern w:val="32"/>
          <w:sz w:val="28"/>
          <w:szCs w:val="28"/>
          <w:lang w:eastAsia="ru-RU"/>
        </w:rPr>
      </w:pPr>
      <w:bookmarkStart w:id="26" w:name="_Toc78489725"/>
      <w:r>
        <w:rPr>
          <w:rFonts w:ascii="Times New Roman" w:hAnsi="Times New Roman"/>
          <w:color w:val="auto"/>
          <w:kern w:val="32"/>
          <w:sz w:val="28"/>
          <w:szCs w:val="28"/>
          <w:lang w:eastAsia="ru-RU"/>
        </w:rPr>
        <w:t>Мероприятия по р</w:t>
      </w:r>
      <w:r w:rsidRPr="00B356EE">
        <w:rPr>
          <w:rFonts w:ascii="Times New Roman" w:hAnsi="Times New Roman"/>
          <w:color w:val="auto"/>
          <w:kern w:val="32"/>
          <w:sz w:val="28"/>
          <w:szCs w:val="28"/>
          <w:lang w:eastAsia="ru-RU"/>
        </w:rPr>
        <w:t>азвити</w:t>
      </w:r>
      <w:r>
        <w:rPr>
          <w:rFonts w:ascii="Times New Roman" w:hAnsi="Times New Roman"/>
          <w:color w:val="auto"/>
          <w:kern w:val="32"/>
          <w:sz w:val="28"/>
          <w:szCs w:val="28"/>
          <w:lang w:eastAsia="ru-RU"/>
        </w:rPr>
        <w:t>ю</w:t>
      </w:r>
      <w:r w:rsidRPr="00B356EE">
        <w:rPr>
          <w:rFonts w:ascii="Times New Roman" w:hAnsi="Times New Roman"/>
          <w:color w:val="auto"/>
          <w:kern w:val="32"/>
          <w:sz w:val="28"/>
          <w:szCs w:val="28"/>
          <w:lang w:eastAsia="ru-RU"/>
        </w:rPr>
        <w:t xml:space="preserve"> и преобразовани</w:t>
      </w:r>
      <w:r>
        <w:rPr>
          <w:rFonts w:ascii="Times New Roman" w:hAnsi="Times New Roman"/>
          <w:color w:val="auto"/>
          <w:kern w:val="32"/>
          <w:sz w:val="28"/>
          <w:szCs w:val="28"/>
          <w:lang w:eastAsia="ru-RU"/>
        </w:rPr>
        <w:t>ю</w:t>
      </w:r>
      <w:r w:rsidRPr="00B356EE">
        <w:rPr>
          <w:rFonts w:ascii="Times New Roman" w:hAnsi="Times New Roman"/>
          <w:color w:val="auto"/>
          <w:kern w:val="32"/>
          <w:sz w:val="28"/>
          <w:szCs w:val="28"/>
          <w:lang w:eastAsia="ru-RU"/>
        </w:rPr>
        <w:t xml:space="preserve"> функциональной структуры использования территории</w:t>
      </w:r>
      <w:bookmarkEnd w:id="26"/>
    </w:p>
    <w:p w:rsidR="00DE117B" w:rsidRPr="00BF64A7" w:rsidRDefault="00DE117B" w:rsidP="00DE117B">
      <w:pPr>
        <w:pStyle w:val="22"/>
        <w:widowControl/>
        <w:shd w:val="clear" w:color="auto" w:fill="auto"/>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Градостроительный кодекс РФ предполагает взаимную увязку мероприятий по территориальному планированию и землепользованию. В частности, определение зон размещения объектов капитального строительства должно учитывать категории земель, на которых предполагается их размещение. Также учитываются природно-климатические, инженерно-геологические, экологические и ландшафтные условия, наличие зон с особыми условиями использования территорий, объектов культурного наследия, обеспечение условий безопасности жизнедеятельности населения.</w:t>
      </w:r>
    </w:p>
    <w:p w:rsidR="00DE117B" w:rsidRPr="00BF64A7" w:rsidRDefault="00DE117B" w:rsidP="00BF64A7">
      <w:pPr>
        <w:tabs>
          <w:tab w:val="left" w:leader="underscore" w:pos="9432"/>
        </w:tabs>
        <w:spacing w:after="0" w:line="240" w:lineRule="auto"/>
        <w:jc w:val="both"/>
        <w:rPr>
          <w:b/>
        </w:rPr>
      </w:pPr>
      <w:r w:rsidRPr="00BF64A7">
        <w:rPr>
          <w:b/>
          <w:kern w:val="0"/>
          <w:lang w:eastAsia="ru-RU"/>
        </w:rPr>
        <w:t>Таблица. Задачи пространственного развития территории Поселка Новокасторное поселка</w:t>
      </w:r>
      <w:r w:rsidRPr="00BF64A7">
        <w:rPr>
          <w:b/>
        </w:rPr>
        <w:t xml:space="preserve"> в соответствии с функциональным назначением </w:t>
      </w:r>
      <w:r w:rsidRPr="00BF64A7">
        <w:rPr>
          <w:b/>
          <w:kern w:val="0"/>
          <w:lang w:eastAsia="ru-RU"/>
        </w:rPr>
        <w:t>территориальных зон.</w:t>
      </w:r>
    </w:p>
    <w:tbl>
      <w:tblPr>
        <w:tblpPr w:leftFromText="180" w:rightFromText="180"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0"/>
        <w:gridCol w:w="7521"/>
      </w:tblGrid>
      <w:tr w:rsidR="00DE117B" w:rsidRPr="00BF64A7" w:rsidTr="008210B5">
        <w:trPr>
          <w:trHeight w:hRule="exact" w:val="861"/>
        </w:trPr>
        <w:tc>
          <w:tcPr>
            <w:tcW w:w="2270" w:type="dxa"/>
            <w:shd w:val="clear" w:color="auto" w:fill="FFFFFF"/>
            <w:vAlign w:val="center"/>
          </w:tcPr>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0"/>
                <w:rFonts w:eastAsia="Calibri"/>
                <w:sz w:val="24"/>
                <w:szCs w:val="24"/>
                <w:lang w:eastAsia="ru-RU"/>
              </w:rPr>
              <w:t>Функциональное</w:t>
            </w:r>
          </w:p>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b/>
                <w:bCs/>
                <w:color w:val="000000"/>
                <w:sz w:val="24"/>
                <w:szCs w:val="24"/>
                <w:shd w:val="clear" w:color="auto" w:fill="FFFFFF"/>
                <w:lang w:eastAsia="ru-RU"/>
              </w:rPr>
            </w:pPr>
            <w:r w:rsidRPr="00BF64A7">
              <w:rPr>
                <w:rStyle w:val="115pt0"/>
                <w:rFonts w:eastAsia="Calibri"/>
                <w:sz w:val="24"/>
                <w:szCs w:val="24"/>
                <w:lang w:eastAsia="ru-RU"/>
              </w:rPr>
              <w:t>назначение тер-ии</w:t>
            </w:r>
          </w:p>
        </w:tc>
        <w:tc>
          <w:tcPr>
            <w:tcW w:w="7521" w:type="dxa"/>
            <w:shd w:val="clear" w:color="auto" w:fill="FFFFFF"/>
            <w:vAlign w:val="center"/>
          </w:tcPr>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0"/>
                <w:rFonts w:eastAsia="Calibri"/>
                <w:sz w:val="24"/>
                <w:szCs w:val="24"/>
                <w:lang w:eastAsia="ru-RU"/>
              </w:rPr>
              <w:t>Перечень задач</w:t>
            </w:r>
          </w:p>
        </w:tc>
      </w:tr>
      <w:tr w:rsidR="00DE117B" w:rsidRPr="00BF64A7" w:rsidTr="008210B5">
        <w:trPr>
          <w:trHeight w:hRule="exact" w:val="1973"/>
        </w:trPr>
        <w:tc>
          <w:tcPr>
            <w:tcW w:w="2270" w:type="dxa"/>
            <w:shd w:val="clear" w:color="auto" w:fill="FFFFFF"/>
            <w:vAlign w:val="center"/>
          </w:tcPr>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
                <w:rFonts w:eastAsia="Calibri"/>
                <w:sz w:val="24"/>
                <w:szCs w:val="24"/>
                <w:lang w:eastAsia="ru-RU"/>
              </w:rPr>
              <w:t>Жилые территории</w:t>
            </w:r>
          </w:p>
        </w:tc>
        <w:tc>
          <w:tcPr>
            <w:tcW w:w="7521" w:type="dxa"/>
            <w:shd w:val="clear" w:color="auto" w:fill="FFFFFF"/>
            <w:vAlign w:val="center"/>
          </w:tcPr>
          <w:p w:rsidR="00DE117B" w:rsidRPr="00BF64A7" w:rsidRDefault="00DE117B" w:rsidP="00BF64A7">
            <w:pPr>
              <w:pStyle w:val="22"/>
              <w:widowControl/>
              <w:shd w:val="clear" w:color="auto" w:fill="auto"/>
              <w:tabs>
                <w:tab w:val="left" w:pos="1027"/>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развитие жилых территорий за счёт повышения эффективности использования и качества среды ранее освоенных территорий, обеспечения их дополнительными ресурсами инженерных систем и объектами транспортной и социальной инфраструктур;</w:t>
            </w:r>
          </w:p>
          <w:p w:rsidR="00DE117B" w:rsidRPr="00BF64A7" w:rsidRDefault="00DE117B" w:rsidP="00BF64A7">
            <w:pPr>
              <w:pStyle w:val="22"/>
              <w:widowControl/>
              <w:shd w:val="clear" w:color="auto" w:fill="auto"/>
              <w:tabs>
                <w:tab w:val="left" w:pos="1018"/>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увеличение объемов капитального ремонта жилых домов, ликвидация аварийного и ветхого жилищного фонда;</w:t>
            </w:r>
          </w:p>
          <w:p w:rsidR="00DE117B" w:rsidRPr="00BF64A7" w:rsidRDefault="00DE117B" w:rsidP="00BF64A7">
            <w:pPr>
              <w:pStyle w:val="22"/>
              <w:widowControl/>
              <w:shd w:val="clear" w:color="auto" w:fill="auto"/>
              <w:tabs>
                <w:tab w:val="left" w:pos="1032"/>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формирование многообразия жилой застройки, удовлетворяющей запросам различных групп населения.</w:t>
            </w:r>
          </w:p>
        </w:tc>
      </w:tr>
      <w:tr w:rsidR="00DE117B" w:rsidRPr="00BF64A7" w:rsidTr="008210B5">
        <w:trPr>
          <w:trHeight w:val="973"/>
        </w:trPr>
        <w:tc>
          <w:tcPr>
            <w:tcW w:w="2270" w:type="dxa"/>
            <w:shd w:val="clear" w:color="auto" w:fill="FFFFFF"/>
            <w:vAlign w:val="center"/>
          </w:tcPr>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
                <w:rFonts w:eastAsia="Calibri"/>
                <w:sz w:val="24"/>
                <w:szCs w:val="24"/>
                <w:lang w:eastAsia="ru-RU"/>
              </w:rPr>
              <w:t>Общественные центры и объекты социальной</w:t>
            </w:r>
          </w:p>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
                <w:rFonts w:eastAsia="Calibri"/>
                <w:sz w:val="24"/>
                <w:szCs w:val="24"/>
                <w:lang w:eastAsia="ru-RU"/>
              </w:rPr>
              <w:t>инфраструктуры</w:t>
            </w:r>
          </w:p>
        </w:tc>
        <w:tc>
          <w:tcPr>
            <w:tcW w:w="7521" w:type="dxa"/>
            <w:shd w:val="clear" w:color="auto" w:fill="FFFFFF"/>
          </w:tcPr>
          <w:p w:rsidR="00DE117B" w:rsidRPr="00BF64A7" w:rsidRDefault="00DE117B" w:rsidP="00BF64A7">
            <w:pPr>
              <w:pStyle w:val="22"/>
              <w:widowControl/>
              <w:shd w:val="clear" w:color="auto" w:fill="auto"/>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DE117B" w:rsidRPr="00BF64A7" w:rsidRDefault="00DE117B" w:rsidP="00BF64A7">
            <w:pPr>
              <w:pStyle w:val="22"/>
              <w:widowControl/>
              <w:shd w:val="clear" w:color="auto" w:fill="auto"/>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формирование в общественных центрах благоустроенных и озелененных пешеходных пространств.</w:t>
            </w:r>
          </w:p>
        </w:tc>
      </w:tr>
      <w:tr w:rsidR="00DE117B" w:rsidRPr="00BF64A7" w:rsidTr="008210B5">
        <w:trPr>
          <w:trHeight w:val="704"/>
        </w:trPr>
        <w:tc>
          <w:tcPr>
            <w:tcW w:w="2270" w:type="dxa"/>
            <w:shd w:val="clear" w:color="auto" w:fill="FFFFFF"/>
            <w:vAlign w:val="center"/>
          </w:tcPr>
          <w:p w:rsidR="00DE117B" w:rsidRPr="00BF64A7" w:rsidRDefault="00DE117B" w:rsidP="00BF64A7">
            <w:pPr>
              <w:pStyle w:val="22"/>
              <w:widowControl/>
              <w:shd w:val="clear" w:color="auto" w:fill="auto"/>
              <w:spacing w:line="240" w:lineRule="auto"/>
              <w:ind w:firstLine="0"/>
              <w:jc w:val="center"/>
              <w:rPr>
                <w:rFonts w:ascii="Times New Roman" w:hAnsi="Times New Roman" w:cs="Times New Roman"/>
                <w:sz w:val="24"/>
                <w:szCs w:val="24"/>
                <w:lang w:eastAsia="ru-RU"/>
              </w:rPr>
            </w:pPr>
            <w:r w:rsidRPr="00BF64A7">
              <w:rPr>
                <w:rStyle w:val="115pt"/>
                <w:rFonts w:eastAsia="Calibri"/>
                <w:sz w:val="24"/>
                <w:szCs w:val="24"/>
                <w:lang w:eastAsia="ru-RU"/>
              </w:rPr>
              <w:lastRenderedPageBreak/>
              <w:t>Природные</w:t>
            </w:r>
          </w:p>
          <w:p w:rsidR="00DE117B" w:rsidRPr="00BF64A7" w:rsidRDefault="00DE117B" w:rsidP="00BF64A7">
            <w:pPr>
              <w:pStyle w:val="22"/>
              <w:widowControl/>
              <w:shd w:val="clear" w:color="auto" w:fill="auto"/>
              <w:spacing w:line="240" w:lineRule="auto"/>
              <w:ind w:firstLine="0"/>
              <w:jc w:val="center"/>
              <w:rPr>
                <w:rStyle w:val="115pt"/>
                <w:rFonts w:eastAsia="Calibri"/>
                <w:sz w:val="24"/>
                <w:szCs w:val="24"/>
                <w:lang w:eastAsia="ru-RU"/>
              </w:rPr>
            </w:pPr>
            <w:r w:rsidRPr="00BF64A7">
              <w:rPr>
                <w:rStyle w:val="115pt"/>
                <w:rFonts w:eastAsia="Calibri"/>
                <w:sz w:val="24"/>
                <w:szCs w:val="24"/>
                <w:lang w:eastAsia="ru-RU"/>
              </w:rPr>
              <w:t>территории</w:t>
            </w:r>
          </w:p>
        </w:tc>
        <w:tc>
          <w:tcPr>
            <w:tcW w:w="7521" w:type="dxa"/>
            <w:shd w:val="clear" w:color="auto" w:fill="FFFFFF"/>
          </w:tcPr>
          <w:p w:rsidR="00DE117B" w:rsidRPr="00BF64A7" w:rsidRDefault="00DE117B" w:rsidP="00BF64A7">
            <w:pPr>
              <w:pStyle w:val="22"/>
              <w:widowControl/>
              <w:shd w:val="clear" w:color="auto" w:fill="auto"/>
              <w:tabs>
                <w:tab w:val="left" w:pos="1022"/>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сохранение и развитие поселоковых ландшафтов рекреационных зон;</w:t>
            </w:r>
          </w:p>
          <w:p w:rsidR="00DE117B" w:rsidRPr="00BF64A7" w:rsidRDefault="00DE117B" w:rsidP="00BF64A7">
            <w:pPr>
              <w:pStyle w:val="22"/>
              <w:widowControl/>
              <w:shd w:val="clear" w:color="auto" w:fill="auto"/>
              <w:tabs>
                <w:tab w:val="left" w:pos="1022"/>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использование природного потенциала территории в рекреационных целях;</w:t>
            </w:r>
          </w:p>
          <w:p w:rsidR="00DE117B" w:rsidRPr="00BF64A7" w:rsidRDefault="00DE117B" w:rsidP="00BF64A7">
            <w:pPr>
              <w:pStyle w:val="22"/>
              <w:widowControl/>
              <w:shd w:val="clear" w:color="auto" w:fill="auto"/>
              <w:spacing w:line="240" w:lineRule="auto"/>
              <w:ind w:firstLine="0"/>
              <w:jc w:val="both"/>
              <w:rPr>
                <w:rStyle w:val="115pt"/>
                <w:rFonts w:eastAsia="Calibri"/>
                <w:sz w:val="24"/>
                <w:szCs w:val="24"/>
                <w:lang w:eastAsia="ru-RU"/>
              </w:rPr>
            </w:pPr>
            <w:r w:rsidRPr="00BF64A7">
              <w:rPr>
                <w:rStyle w:val="115pt"/>
                <w:rFonts w:eastAsia="Calibri"/>
                <w:sz w:val="24"/>
                <w:szCs w:val="24"/>
                <w:lang w:eastAsia="ru-RU"/>
              </w:rPr>
              <w:t>- формирование природно-экологического каркаса территории.</w:t>
            </w:r>
          </w:p>
        </w:tc>
      </w:tr>
      <w:tr w:rsidR="00DE117B" w:rsidRPr="00BF64A7" w:rsidTr="008210B5">
        <w:trPr>
          <w:trHeight w:val="1001"/>
        </w:trPr>
        <w:tc>
          <w:tcPr>
            <w:tcW w:w="2270" w:type="dxa"/>
            <w:shd w:val="clear" w:color="auto" w:fill="FFFFFF"/>
            <w:vAlign w:val="center"/>
          </w:tcPr>
          <w:p w:rsidR="00DE117B" w:rsidRPr="00BF64A7" w:rsidRDefault="00DE117B" w:rsidP="00BF64A7">
            <w:pPr>
              <w:pStyle w:val="22"/>
              <w:widowControl/>
              <w:shd w:val="clear" w:color="auto" w:fill="auto"/>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Производственные</w:t>
            </w:r>
          </w:p>
          <w:p w:rsidR="00DE117B" w:rsidRPr="00BF64A7" w:rsidRDefault="00DE117B" w:rsidP="00BF64A7">
            <w:pPr>
              <w:pStyle w:val="22"/>
              <w:widowControl/>
              <w:shd w:val="clear" w:color="auto" w:fill="auto"/>
              <w:spacing w:line="240" w:lineRule="auto"/>
              <w:ind w:firstLine="0"/>
              <w:jc w:val="center"/>
              <w:rPr>
                <w:rStyle w:val="115pt"/>
                <w:rFonts w:eastAsia="Calibri"/>
                <w:sz w:val="24"/>
                <w:szCs w:val="24"/>
                <w:lang w:eastAsia="ru-RU"/>
              </w:rPr>
            </w:pPr>
            <w:r w:rsidRPr="00BF64A7">
              <w:rPr>
                <w:rStyle w:val="115pt"/>
                <w:rFonts w:eastAsia="Calibri"/>
                <w:sz w:val="24"/>
                <w:szCs w:val="24"/>
                <w:lang w:eastAsia="ru-RU"/>
              </w:rPr>
              <w:t>территории</w:t>
            </w:r>
          </w:p>
        </w:tc>
        <w:tc>
          <w:tcPr>
            <w:tcW w:w="7521" w:type="dxa"/>
            <w:shd w:val="clear" w:color="auto" w:fill="FFFFFF"/>
          </w:tcPr>
          <w:p w:rsidR="00DE117B" w:rsidRPr="00BF64A7" w:rsidRDefault="00DE117B" w:rsidP="00BF64A7">
            <w:pPr>
              <w:pStyle w:val="22"/>
              <w:widowControl/>
              <w:shd w:val="clear" w:color="auto" w:fill="auto"/>
              <w:tabs>
                <w:tab w:val="left" w:pos="691"/>
              </w:tabs>
              <w:spacing w:line="240" w:lineRule="auto"/>
              <w:ind w:firstLine="0"/>
              <w:jc w:val="both"/>
              <w:rPr>
                <w:rFonts w:ascii="Times New Roman" w:hAnsi="Times New Roman" w:cs="Times New Roman"/>
                <w:sz w:val="24"/>
                <w:szCs w:val="24"/>
                <w:lang w:eastAsia="ru-RU"/>
              </w:rPr>
            </w:pPr>
            <w:r w:rsidRPr="00BF64A7">
              <w:rPr>
                <w:rStyle w:val="115pt"/>
                <w:rFonts w:eastAsia="Calibri"/>
                <w:sz w:val="24"/>
                <w:szCs w:val="24"/>
                <w:lang w:eastAsia="ru-RU"/>
              </w:rPr>
              <w:t>- упорядочение и благоустройство территорий, существующих производственных и коммунально-складских объектов;</w:t>
            </w:r>
          </w:p>
          <w:p w:rsidR="00DE117B" w:rsidRPr="00BF64A7" w:rsidRDefault="00DE117B" w:rsidP="00BF64A7">
            <w:pPr>
              <w:pStyle w:val="22"/>
              <w:widowControl/>
              <w:shd w:val="clear" w:color="auto" w:fill="auto"/>
              <w:tabs>
                <w:tab w:val="left" w:pos="1022"/>
              </w:tabs>
              <w:spacing w:line="240" w:lineRule="auto"/>
              <w:ind w:firstLine="0"/>
              <w:jc w:val="both"/>
              <w:rPr>
                <w:rStyle w:val="115pt"/>
                <w:rFonts w:eastAsia="Calibri"/>
                <w:sz w:val="24"/>
                <w:szCs w:val="24"/>
                <w:lang w:eastAsia="ru-RU"/>
              </w:rPr>
            </w:pPr>
            <w:r w:rsidRPr="00BF64A7">
              <w:rPr>
                <w:rStyle w:val="115pt"/>
                <w:rFonts w:eastAsia="Calibri"/>
                <w:sz w:val="24"/>
                <w:szCs w:val="24"/>
                <w:lang w:eastAsia="ru-RU"/>
              </w:rPr>
              <w:t>- определение перспективных территорий под развитие производственных и коммунально-складских объектов.</w:t>
            </w:r>
          </w:p>
        </w:tc>
      </w:tr>
    </w:tbl>
    <w:p w:rsidR="00DE117B" w:rsidRPr="00BF64A7" w:rsidRDefault="00DE117B" w:rsidP="00DE117B">
      <w:pPr>
        <w:pStyle w:val="22"/>
        <w:widowControl/>
        <w:shd w:val="clear" w:color="auto" w:fill="auto"/>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На основании вышеперечисленных особенностей в проекте генерального плана определены зоны размещения объектов капитального строительства, а в последующей градостроительной и архитектурно строительной документации должны быть установлены (актуализированы) детальные градостроительные и архитектурные параметры планируемых объектов и территориальных зон.</w:t>
      </w:r>
    </w:p>
    <w:p w:rsidR="00DE117B" w:rsidRPr="00BF64A7" w:rsidRDefault="00DE117B" w:rsidP="00DE117B">
      <w:pPr>
        <w:pStyle w:val="22"/>
        <w:widowControl/>
        <w:shd w:val="clear" w:color="auto" w:fill="auto"/>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 xml:space="preserve">Проект призван дать инструмент администрации </w:t>
      </w:r>
      <w:r w:rsidR="00BF64A7">
        <w:rPr>
          <w:rFonts w:ascii="Times New Roman" w:hAnsi="Times New Roman" w:cs="Times New Roman"/>
          <w:sz w:val="24"/>
          <w:szCs w:val="24"/>
        </w:rPr>
        <w:t>п</w:t>
      </w:r>
      <w:r w:rsidRPr="00BF64A7">
        <w:rPr>
          <w:rFonts w:ascii="Times New Roman" w:hAnsi="Times New Roman" w:cs="Times New Roman"/>
          <w:sz w:val="24"/>
          <w:szCs w:val="24"/>
        </w:rPr>
        <w:t xml:space="preserve">оселка Новокасторное </w:t>
      </w:r>
      <w:r w:rsidR="00BF64A7">
        <w:rPr>
          <w:rFonts w:ascii="Times New Roman" w:hAnsi="Times New Roman" w:cs="Times New Roman"/>
          <w:sz w:val="24"/>
          <w:szCs w:val="24"/>
        </w:rPr>
        <w:t xml:space="preserve">Касторенского района </w:t>
      </w:r>
      <w:r w:rsidRPr="00BF64A7">
        <w:rPr>
          <w:rFonts w:ascii="Times New Roman" w:hAnsi="Times New Roman" w:cs="Times New Roman"/>
          <w:sz w:val="24"/>
          <w:szCs w:val="24"/>
        </w:rPr>
        <w:t>Курской области для:</w:t>
      </w:r>
    </w:p>
    <w:p w:rsidR="00DE117B" w:rsidRPr="00BF64A7" w:rsidRDefault="00DE117B" w:rsidP="00DE117B">
      <w:pPr>
        <w:pStyle w:val="22"/>
        <w:widowControl/>
        <w:shd w:val="clear" w:color="auto" w:fill="auto"/>
        <w:tabs>
          <w:tab w:val="left" w:pos="1289"/>
        </w:tabs>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 Планирования территории с целью оптимального использования в интересах населения земельных и других природных ресурсов для создания качественной, комфортной, экологически, экономически и социально обеспеченной среды обитания.</w:t>
      </w:r>
    </w:p>
    <w:p w:rsidR="00DE117B" w:rsidRPr="00BF64A7" w:rsidRDefault="00DE117B" w:rsidP="00DE117B">
      <w:pPr>
        <w:pStyle w:val="22"/>
        <w:widowControl/>
        <w:shd w:val="clear" w:color="auto" w:fill="auto"/>
        <w:tabs>
          <w:tab w:val="left" w:pos="1289"/>
        </w:tabs>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 Управления территориями, принадлежащими государству: федеральные и областные земли, дороги, инженерная инфраструктура и пр. (при условии проведения запланированного разграничения земель между федеральным центром, субъектом федерации и органами местного самоуправления).</w:t>
      </w:r>
    </w:p>
    <w:p w:rsidR="00DE117B" w:rsidRPr="00BF64A7" w:rsidRDefault="00DE117B" w:rsidP="00DE117B">
      <w:pPr>
        <w:pStyle w:val="22"/>
        <w:widowControl/>
        <w:shd w:val="clear" w:color="auto" w:fill="auto"/>
        <w:tabs>
          <w:tab w:val="left" w:pos="1289"/>
        </w:tabs>
        <w:spacing w:line="360" w:lineRule="auto"/>
        <w:ind w:firstLine="709"/>
        <w:jc w:val="both"/>
        <w:rPr>
          <w:rFonts w:ascii="Times New Roman" w:hAnsi="Times New Roman" w:cs="Times New Roman"/>
          <w:sz w:val="24"/>
          <w:szCs w:val="24"/>
        </w:rPr>
      </w:pPr>
      <w:r w:rsidRPr="00BF64A7">
        <w:rPr>
          <w:rFonts w:ascii="Times New Roman" w:hAnsi="Times New Roman" w:cs="Times New Roman"/>
          <w:sz w:val="24"/>
          <w:szCs w:val="24"/>
        </w:rPr>
        <w:t>- Политического обеспечения общественных интересов (здравоохранение, образование, охрана окружающей среды и т.п.).</w:t>
      </w:r>
    </w:p>
    <w:p w:rsidR="00DE117B" w:rsidRPr="00BF64A7" w:rsidRDefault="00DE117B" w:rsidP="00DE117B">
      <w:pPr>
        <w:pStyle w:val="17"/>
        <w:widowControl/>
        <w:shd w:val="clear" w:color="auto" w:fill="auto"/>
        <w:tabs>
          <w:tab w:val="left" w:pos="1023"/>
        </w:tabs>
        <w:spacing w:after="0" w:line="360" w:lineRule="auto"/>
        <w:ind w:firstLine="709"/>
        <w:jc w:val="both"/>
        <w:outlineLvl w:val="9"/>
        <w:rPr>
          <w:rFonts w:ascii="Times New Roman" w:hAnsi="Times New Roman" w:cs="Times New Roman"/>
          <w:sz w:val="24"/>
          <w:szCs w:val="24"/>
        </w:rPr>
      </w:pPr>
      <w:bookmarkStart w:id="27" w:name="_Toc74659785"/>
      <w:r w:rsidRPr="00BF64A7">
        <w:rPr>
          <w:rFonts w:ascii="Times New Roman" w:hAnsi="Times New Roman" w:cs="Times New Roman"/>
          <w:sz w:val="24"/>
          <w:szCs w:val="24"/>
        </w:rPr>
        <w:t xml:space="preserve">Таким образом, генеральный план </w:t>
      </w:r>
      <w:r w:rsidR="00BF64A7">
        <w:rPr>
          <w:rFonts w:ascii="Times New Roman" w:hAnsi="Times New Roman" w:cs="Times New Roman"/>
          <w:sz w:val="24"/>
          <w:szCs w:val="24"/>
        </w:rPr>
        <w:t>п</w:t>
      </w:r>
      <w:r w:rsidRPr="00BF64A7">
        <w:rPr>
          <w:rFonts w:ascii="Times New Roman" w:hAnsi="Times New Roman" w:cs="Times New Roman"/>
          <w:sz w:val="24"/>
          <w:szCs w:val="24"/>
        </w:rPr>
        <w:t>оселка Новокасторное является важным промежуточным звеном в обосновании и реализации инвестиционных, градостроительных, социальных и иных программ и проектов.</w:t>
      </w:r>
      <w:bookmarkEnd w:id="27"/>
    </w:p>
    <w:p w:rsidR="00DE117B" w:rsidRDefault="00DE117B" w:rsidP="00DE117B">
      <w:pPr>
        <w:spacing w:after="0" w:line="360" w:lineRule="auto"/>
        <w:rPr>
          <w:lang w:eastAsia="ru-RU"/>
        </w:rPr>
      </w:pPr>
    </w:p>
    <w:p w:rsidR="00DE117B" w:rsidRPr="00B6469C"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28" w:name="_Toc268263727"/>
      <w:bookmarkStart w:id="29" w:name="_Toc298142858"/>
      <w:bookmarkStart w:id="30" w:name="_Toc78489726"/>
      <w:r>
        <w:rPr>
          <w:rFonts w:ascii="Times New Roman" w:hAnsi="Times New Roman"/>
          <w:i w:val="0"/>
          <w:sz w:val="30"/>
          <w:szCs w:val="30"/>
        </w:rPr>
        <w:t>Мероприятия</w:t>
      </w:r>
      <w:r w:rsidRPr="00C571D9">
        <w:rPr>
          <w:rFonts w:ascii="Times New Roman" w:hAnsi="Times New Roman"/>
          <w:i w:val="0"/>
          <w:sz w:val="30"/>
          <w:szCs w:val="30"/>
        </w:rPr>
        <w:t xml:space="preserve"> по </w:t>
      </w:r>
      <w:r>
        <w:rPr>
          <w:rFonts w:ascii="Times New Roman" w:hAnsi="Times New Roman"/>
          <w:i w:val="0"/>
          <w:sz w:val="30"/>
          <w:szCs w:val="30"/>
        </w:rPr>
        <w:t>развитию</w:t>
      </w:r>
      <w:r w:rsidRPr="00C571D9">
        <w:rPr>
          <w:rFonts w:ascii="Times New Roman" w:hAnsi="Times New Roman"/>
          <w:i w:val="0"/>
          <w:sz w:val="30"/>
          <w:szCs w:val="30"/>
        </w:rPr>
        <w:t xml:space="preserve"> социально-экономическо</w:t>
      </w:r>
      <w:r>
        <w:rPr>
          <w:rFonts w:ascii="Times New Roman" w:hAnsi="Times New Roman"/>
          <w:i w:val="0"/>
          <w:sz w:val="30"/>
          <w:szCs w:val="30"/>
        </w:rPr>
        <w:t>й сферы</w:t>
      </w:r>
      <w:bookmarkEnd w:id="28"/>
      <w:bookmarkEnd w:id="29"/>
      <w:bookmarkEnd w:id="30"/>
      <w:r w:rsidRPr="00C571D9">
        <w:rPr>
          <w:rFonts w:ascii="Times New Roman" w:hAnsi="Times New Roman"/>
          <w:i w:val="0"/>
          <w:sz w:val="30"/>
          <w:szCs w:val="30"/>
        </w:rPr>
        <w:t xml:space="preserve"> </w:t>
      </w:r>
    </w:p>
    <w:p w:rsidR="00DE117B" w:rsidRPr="00FB7391" w:rsidRDefault="00DE117B" w:rsidP="00DE117B">
      <w:pPr>
        <w:pStyle w:val="3"/>
        <w:keepNext w:val="0"/>
        <w:keepLines w:val="0"/>
        <w:widowControl w:val="0"/>
        <w:numPr>
          <w:ilvl w:val="3"/>
          <w:numId w:val="2"/>
        </w:numPr>
        <w:spacing w:before="0" w:line="360" w:lineRule="auto"/>
        <w:ind w:left="0" w:firstLine="0"/>
        <w:jc w:val="center"/>
        <w:rPr>
          <w:rFonts w:ascii="Times New Roman" w:hAnsi="Times New Roman"/>
          <w:color w:val="auto"/>
          <w:kern w:val="32"/>
          <w:sz w:val="28"/>
          <w:szCs w:val="28"/>
          <w:lang w:eastAsia="ru-RU"/>
        </w:rPr>
      </w:pPr>
      <w:bookmarkStart w:id="31" w:name="_Toc78489727"/>
      <w:r>
        <w:rPr>
          <w:rFonts w:ascii="Times New Roman" w:hAnsi="Times New Roman"/>
          <w:color w:val="auto"/>
          <w:kern w:val="32"/>
          <w:sz w:val="28"/>
          <w:szCs w:val="28"/>
          <w:lang w:eastAsia="ru-RU"/>
        </w:rPr>
        <w:t>Развитие экономической сферы</w:t>
      </w:r>
      <w:bookmarkEnd w:id="31"/>
    </w:p>
    <w:p w:rsidR="00DE117B" w:rsidRPr="00237F55" w:rsidRDefault="00DE117B" w:rsidP="00DE117B">
      <w:pPr>
        <w:widowControl w:val="0"/>
        <w:spacing w:after="0" w:line="360" w:lineRule="auto"/>
        <w:ind w:firstLine="851"/>
        <w:jc w:val="both"/>
      </w:pPr>
      <w:r w:rsidRPr="008C5D29">
        <w:t xml:space="preserve">Восстановление и развитие </w:t>
      </w:r>
      <w:r>
        <w:t xml:space="preserve">промышленного </w:t>
      </w:r>
      <w:r w:rsidRPr="008C5D29">
        <w:t xml:space="preserve">потенциала </w:t>
      </w:r>
      <w:r>
        <w:t>муниципального образования</w:t>
      </w:r>
      <w:r w:rsidRPr="008C5D29">
        <w:t xml:space="preserve"> планируется посредством привлечения инвесторов и развития соответствующих промышленных производств.</w:t>
      </w:r>
    </w:p>
    <w:p w:rsidR="00DE117B" w:rsidRPr="004C6078" w:rsidRDefault="00DE117B" w:rsidP="00DE117B">
      <w:pPr>
        <w:widowControl w:val="0"/>
        <w:spacing w:after="0" w:line="360" w:lineRule="auto"/>
        <w:ind w:firstLine="851"/>
        <w:jc w:val="both"/>
        <w:rPr>
          <w:b/>
          <w:i/>
        </w:rPr>
      </w:pPr>
      <w:r w:rsidRPr="004C6078">
        <w:rPr>
          <w:b/>
          <w:i/>
        </w:rPr>
        <w:t>Генеральным планом на первую очередь строительства предусматриваются следующие мероприятия:</w:t>
      </w:r>
    </w:p>
    <w:p w:rsidR="00DE117B" w:rsidRPr="00AD15AC" w:rsidRDefault="00DE117B" w:rsidP="00DE117B">
      <w:pPr>
        <w:widowControl w:val="0"/>
        <w:numPr>
          <w:ilvl w:val="0"/>
          <w:numId w:val="29"/>
        </w:numPr>
        <w:spacing w:after="0" w:line="360" w:lineRule="auto"/>
        <w:ind w:left="993"/>
        <w:jc w:val="both"/>
      </w:pPr>
      <w:r w:rsidRPr="00AD15AC">
        <w:t xml:space="preserve">выделение в качестве инвестиционных площадок для развития малого и среднего предпринимательства недействующих, фактически заброшенных </w:t>
      </w:r>
      <w:r w:rsidRPr="00AD15AC">
        <w:lastRenderedPageBreak/>
        <w:t>промышленных площадок;</w:t>
      </w:r>
    </w:p>
    <w:p w:rsidR="00DE117B" w:rsidRPr="00AD15AC" w:rsidRDefault="00DE117B" w:rsidP="00DE117B">
      <w:pPr>
        <w:widowControl w:val="0"/>
        <w:numPr>
          <w:ilvl w:val="0"/>
          <w:numId w:val="29"/>
        </w:numPr>
        <w:spacing w:after="0" w:line="360" w:lineRule="auto"/>
        <w:ind w:left="993"/>
        <w:jc w:val="both"/>
      </w:pPr>
      <w:r w:rsidRPr="00AD15AC">
        <w:t>разработка программы по развитию малого бизнеса;</w:t>
      </w:r>
    </w:p>
    <w:p w:rsidR="00DE117B" w:rsidRDefault="00DE117B" w:rsidP="00DE117B">
      <w:pPr>
        <w:widowControl w:val="0"/>
        <w:numPr>
          <w:ilvl w:val="0"/>
          <w:numId w:val="29"/>
        </w:numPr>
        <w:spacing w:after="0" w:line="360" w:lineRule="auto"/>
        <w:ind w:left="993"/>
        <w:jc w:val="both"/>
      </w:pPr>
      <w:r w:rsidRPr="00AD15AC">
        <w:t>повышение эффективности использования сельхозугодий</w:t>
      </w:r>
      <w:r>
        <w:t>;</w:t>
      </w:r>
    </w:p>
    <w:p w:rsidR="00DE117B" w:rsidRDefault="00DE117B" w:rsidP="00DE117B">
      <w:pPr>
        <w:widowControl w:val="0"/>
        <w:spacing w:after="0" w:line="360" w:lineRule="auto"/>
        <w:ind w:left="993"/>
        <w:jc w:val="both"/>
      </w:pPr>
    </w:p>
    <w:p w:rsidR="00DE117B" w:rsidRDefault="00DE117B" w:rsidP="00DE117B">
      <w:pPr>
        <w:pStyle w:val="3"/>
        <w:keepNext w:val="0"/>
        <w:keepLines w:val="0"/>
        <w:widowControl w:val="0"/>
        <w:numPr>
          <w:ilvl w:val="3"/>
          <w:numId w:val="2"/>
        </w:numPr>
        <w:spacing w:before="0" w:line="360" w:lineRule="auto"/>
        <w:ind w:left="0" w:firstLine="0"/>
        <w:jc w:val="center"/>
        <w:rPr>
          <w:rFonts w:ascii="Times New Roman" w:hAnsi="Times New Roman"/>
          <w:color w:val="auto"/>
          <w:kern w:val="32"/>
          <w:sz w:val="28"/>
          <w:szCs w:val="28"/>
          <w:lang w:eastAsia="ru-RU"/>
        </w:rPr>
      </w:pPr>
      <w:bookmarkStart w:id="32" w:name="_Toc268263730"/>
      <w:bookmarkStart w:id="33" w:name="_Toc298142861"/>
      <w:bookmarkStart w:id="34" w:name="_Toc78489728"/>
      <w:r w:rsidRPr="00081B67">
        <w:rPr>
          <w:rFonts w:ascii="Times New Roman" w:hAnsi="Times New Roman"/>
          <w:color w:val="auto"/>
          <w:kern w:val="32"/>
          <w:sz w:val="28"/>
          <w:szCs w:val="28"/>
          <w:lang w:eastAsia="ru-RU"/>
        </w:rPr>
        <w:t>Жилищное строительство</w:t>
      </w:r>
      <w:bookmarkEnd w:id="32"/>
      <w:bookmarkEnd w:id="33"/>
      <w:bookmarkEnd w:id="34"/>
    </w:p>
    <w:p w:rsidR="00DE117B" w:rsidRDefault="00DE117B" w:rsidP="00DE117B">
      <w:pPr>
        <w:widowControl w:val="0"/>
        <w:spacing w:after="0" w:line="360" w:lineRule="auto"/>
        <w:ind w:firstLine="851"/>
        <w:jc w:val="both"/>
      </w:pPr>
      <w:r w:rsidRPr="001751C1">
        <w:t xml:space="preserve">В рамках </w:t>
      </w:r>
      <w:r>
        <w:t>генерального плана</w:t>
      </w:r>
      <w:r w:rsidRPr="001751C1">
        <w:t xml:space="preserve"> формируются основные напр</w:t>
      </w:r>
      <w:r>
        <w:t>авления жилищного строительства</w:t>
      </w:r>
      <w:r w:rsidRPr="001751C1">
        <w:t xml:space="preserve"> как с позиции выявления территорий </w:t>
      </w:r>
      <w:r>
        <w:t>наиболее благоприятной для жилой застройки</w:t>
      </w:r>
      <w:r w:rsidRPr="001751C1">
        <w:t>, так и с позиции формирования основных качественных и количественных характеристик перспективной жилой застройки.</w:t>
      </w:r>
      <w:r>
        <w:t xml:space="preserve"> Основанием для непосредственного выделения участков индивидуального жилищного строительства должно осуществляться после разработки проекта</w:t>
      </w:r>
      <w:r w:rsidRPr="001751C1">
        <w:t xml:space="preserve"> планировки территории.</w:t>
      </w:r>
    </w:p>
    <w:p w:rsidR="00DE117B" w:rsidRPr="00B0470F" w:rsidRDefault="00DE117B" w:rsidP="00DE117B">
      <w:pPr>
        <w:widowControl w:val="0"/>
        <w:spacing w:after="0" w:line="360" w:lineRule="auto"/>
        <w:ind w:firstLine="851"/>
        <w:jc w:val="both"/>
      </w:pPr>
      <w:r w:rsidRPr="00B0470F">
        <w:t>Для определения проектных предложений был выбран инновационный сценарий развития, по которому планируемая численность населения на первую очередь строительства (до 202</w:t>
      </w:r>
      <w:r w:rsidR="00B0470F" w:rsidRPr="00B0470F">
        <w:t>6</w:t>
      </w:r>
      <w:r w:rsidRPr="00B0470F">
        <w:t xml:space="preserve"> года) составит </w:t>
      </w:r>
      <w:r w:rsidR="00B0470F" w:rsidRPr="00B0470F">
        <w:t>2330</w:t>
      </w:r>
      <w:r w:rsidRPr="00B0470F">
        <w:t xml:space="preserve"> человек и на расчетный срок (до 2046 года) – </w:t>
      </w:r>
      <w:r w:rsidR="00B0470F" w:rsidRPr="00B0470F">
        <w:t>2370</w:t>
      </w:r>
      <w:r w:rsidRPr="00B0470F">
        <w:t xml:space="preserve"> человек.</w:t>
      </w:r>
    </w:p>
    <w:p w:rsidR="00DE117B" w:rsidRPr="0029300F" w:rsidRDefault="00DE117B" w:rsidP="00DE117B">
      <w:pPr>
        <w:widowControl w:val="0"/>
        <w:spacing w:after="0" w:line="360" w:lineRule="auto"/>
        <w:ind w:firstLine="851"/>
        <w:jc w:val="both"/>
        <w:rPr>
          <w:b/>
          <w:i/>
        </w:rPr>
      </w:pPr>
      <w:r w:rsidRPr="0029300F">
        <w:rPr>
          <w:b/>
          <w:i/>
        </w:rPr>
        <w:t>Генеральным планом на первую очередь строительства предлагается:</w:t>
      </w:r>
    </w:p>
    <w:p w:rsidR="00DE117B" w:rsidRDefault="00DE117B" w:rsidP="00DE117B">
      <w:pPr>
        <w:pStyle w:val="11"/>
        <w:widowControl w:val="0"/>
        <w:numPr>
          <w:ilvl w:val="1"/>
          <w:numId w:val="30"/>
        </w:numPr>
        <w:spacing w:after="0" w:line="360" w:lineRule="auto"/>
        <w:ind w:left="709"/>
        <w:jc w:val="both"/>
      </w:pPr>
      <w:r w:rsidRPr="00BE6270">
        <w:t xml:space="preserve">Подготовка документации по планировке территории, а также документации, необходимой для проведения торгов на право </w:t>
      </w:r>
      <w:r>
        <w:t>приобретения (владения)</w:t>
      </w:r>
      <w:r w:rsidRPr="00BE6270">
        <w:t xml:space="preserve"> земельных участков для комплексного освоения в целях жилищ</w:t>
      </w:r>
      <w:r>
        <w:t xml:space="preserve">ного строительства, в том числе </w:t>
      </w:r>
      <w:r w:rsidRPr="00BE6270">
        <w:t>для организации нового индивидуального жилищного строительства</w:t>
      </w:r>
      <w:r>
        <w:t xml:space="preserve"> в </w:t>
      </w:r>
      <w:r w:rsidR="00BF64A7">
        <w:t>п. Новокасторное</w:t>
      </w:r>
      <w:r>
        <w:t>.</w:t>
      </w:r>
    </w:p>
    <w:p w:rsidR="00DE117B" w:rsidRDefault="00DE117B" w:rsidP="00DE117B">
      <w:pPr>
        <w:pStyle w:val="11"/>
        <w:widowControl w:val="0"/>
        <w:numPr>
          <w:ilvl w:val="1"/>
          <w:numId w:val="30"/>
        </w:numPr>
        <w:spacing w:after="0" w:line="360" w:lineRule="auto"/>
        <w:ind w:left="709"/>
        <w:jc w:val="both"/>
      </w:pPr>
      <w:r w:rsidRPr="000E0887">
        <w:t>Подготовка документации по планировке территории и иной документации, необходимой для проведения торгов на право заключения договоров о развитии застроенных территорий и включения в федеральные</w:t>
      </w:r>
      <w:r>
        <w:t xml:space="preserve"> и областные</w:t>
      </w:r>
      <w:r w:rsidRPr="000E0887">
        <w:t xml:space="preserve"> целевые программы по расселению ветхого</w:t>
      </w:r>
      <w:r>
        <w:t xml:space="preserve"> и аварийного жилищного</w:t>
      </w:r>
      <w:r w:rsidRPr="000E0887">
        <w:t xml:space="preserve"> фонда</w:t>
      </w:r>
      <w:r>
        <w:t>.</w:t>
      </w:r>
    </w:p>
    <w:p w:rsidR="00DE117B" w:rsidRDefault="00DE117B" w:rsidP="00DE117B">
      <w:pPr>
        <w:pStyle w:val="11"/>
        <w:widowControl w:val="0"/>
        <w:numPr>
          <w:ilvl w:val="1"/>
          <w:numId w:val="30"/>
        </w:numPr>
        <w:spacing w:after="0" w:line="360" w:lineRule="auto"/>
        <w:ind w:left="709"/>
        <w:jc w:val="both"/>
      </w:pPr>
      <w:r w:rsidRPr="00997F10">
        <w:t xml:space="preserve">Создание условий для достижения обеспеченности жителей </w:t>
      </w:r>
      <w:r>
        <w:t xml:space="preserve">Поселка Новокасторное </w:t>
      </w:r>
      <w:r w:rsidRPr="00997F10">
        <w:t xml:space="preserve">жилищным фондом к </w:t>
      </w:r>
      <w:r>
        <w:t>202</w:t>
      </w:r>
      <w:r w:rsidR="00BF64A7">
        <w:t>6</w:t>
      </w:r>
      <w:r>
        <w:t xml:space="preserve"> году в размере не менее 27,95 </w:t>
      </w:r>
      <w:r w:rsidRPr="00997F10">
        <w:t>м</w:t>
      </w:r>
      <w:r w:rsidRPr="002C0200">
        <w:rPr>
          <w:vertAlign w:val="superscript"/>
        </w:rPr>
        <w:t>2</w:t>
      </w:r>
      <w:r w:rsidRPr="00997F10">
        <w:t xml:space="preserve"> общей площади на человека</w:t>
      </w:r>
      <w:r>
        <w:t>.</w:t>
      </w:r>
    </w:p>
    <w:p w:rsidR="00DE117B" w:rsidRPr="0029300F" w:rsidRDefault="00DE117B" w:rsidP="00DE117B">
      <w:pPr>
        <w:widowControl w:val="0"/>
        <w:spacing w:after="0" w:line="360" w:lineRule="auto"/>
        <w:ind w:firstLine="851"/>
        <w:jc w:val="both"/>
        <w:rPr>
          <w:b/>
          <w:i/>
        </w:rPr>
      </w:pPr>
      <w:r w:rsidRPr="0029300F">
        <w:rPr>
          <w:b/>
          <w:i/>
        </w:rPr>
        <w:t>Генеральным планом на расчетный срок предлагается:</w:t>
      </w:r>
    </w:p>
    <w:p w:rsidR="00DE117B" w:rsidRDefault="00DE117B" w:rsidP="00DE117B">
      <w:pPr>
        <w:pStyle w:val="11"/>
        <w:widowControl w:val="0"/>
        <w:numPr>
          <w:ilvl w:val="1"/>
          <w:numId w:val="30"/>
        </w:numPr>
        <w:spacing w:after="0" w:line="360" w:lineRule="auto"/>
        <w:ind w:left="709"/>
        <w:jc w:val="both"/>
      </w:pPr>
      <w:r w:rsidRPr="00452372">
        <w:t xml:space="preserve">Подготовка документации по планировке территории и проведение мероприятий по инженерной подготовке территории в целях предоставления потенциальным инвесторам инженерно подготовленных земельных участков для строительства жилых </w:t>
      </w:r>
      <w:r w:rsidRPr="00BE6270">
        <w:t>индивидуальн</w:t>
      </w:r>
      <w:r>
        <w:t xml:space="preserve">ых домов в </w:t>
      </w:r>
      <w:r w:rsidR="00BF64A7">
        <w:t>п. Новокасторное</w:t>
      </w:r>
      <w:r>
        <w:t>;</w:t>
      </w:r>
    </w:p>
    <w:p w:rsidR="00DE117B" w:rsidRDefault="00DE117B" w:rsidP="00DE117B">
      <w:pPr>
        <w:pStyle w:val="11"/>
        <w:widowControl w:val="0"/>
        <w:numPr>
          <w:ilvl w:val="1"/>
          <w:numId w:val="30"/>
        </w:numPr>
        <w:spacing w:after="0" w:line="360" w:lineRule="auto"/>
        <w:ind w:left="709"/>
        <w:jc w:val="both"/>
      </w:pPr>
      <w:r w:rsidRPr="00997F10">
        <w:t xml:space="preserve">Создание условий для достижения обеспеченности жителей </w:t>
      </w:r>
      <w:r>
        <w:t xml:space="preserve">Поселка </w:t>
      </w:r>
      <w:r>
        <w:lastRenderedPageBreak/>
        <w:t>Новокасторное поселка</w:t>
      </w:r>
      <w:r w:rsidRPr="00997F10">
        <w:t xml:space="preserve"> жилищным фондом к </w:t>
      </w:r>
      <w:r>
        <w:t xml:space="preserve">2046 году в размере не менее 30,4 </w:t>
      </w:r>
      <w:r w:rsidRPr="00997F10">
        <w:t>м</w:t>
      </w:r>
      <w:r w:rsidRPr="004C6078">
        <w:rPr>
          <w:vertAlign w:val="superscript"/>
        </w:rPr>
        <w:t>2</w:t>
      </w:r>
      <w:r w:rsidRPr="00997F10">
        <w:t xml:space="preserve"> общей площади на человека</w:t>
      </w:r>
      <w:r>
        <w:t>.</w:t>
      </w:r>
    </w:p>
    <w:p w:rsidR="00DE117B" w:rsidRDefault="00DE117B" w:rsidP="00DE117B">
      <w:pPr>
        <w:pStyle w:val="11"/>
        <w:widowControl w:val="0"/>
        <w:spacing w:after="0" w:line="360" w:lineRule="auto"/>
        <w:ind w:left="709"/>
        <w:jc w:val="both"/>
      </w:pPr>
    </w:p>
    <w:p w:rsidR="00DE117B" w:rsidRPr="00081B67" w:rsidRDefault="00DE117B" w:rsidP="00DE117B">
      <w:pPr>
        <w:pStyle w:val="3"/>
        <w:keepNext w:val="0"/>
        <w:keepLines w:val="0"/>
        <w:widowControl w:val="0"/>
        <w:numPr>
          <w:ilvl w:val="3"/>
          <w:numId w:val="2"/>
        </w:numPr>
        <w:spacing w:before="0" w:line="360" w:lineRule="auto"/>
        <w:ind w:left="0" w:firstLine="851"/>
        <w:jc w:val="center"/>
        <w:rPr>
          <w:rFonts w:ascii="Times New Roman" w:hAnsi="Times New Roman"/>
          <w:color w:val="auto"/>
          <w:kern w:val="32"/>
          <w:sz w:val="28"/>
          <w:szCs w:val="28"/>
          <w:lang w:eastAsia="ru-RU"/>
        </w:rPr>
      </w:pPr>
      <w:bookmarkStart w:id="35" w:name="_Toc268263731"/>
      <w:bookmarkStart w:id="36" w:name="_Toc298142862"/>
      <w:bookmarkStart w:id="37" w:name="_Toc78489729"/>
      <w:r w:rsidRPr="00081B67">
        <w:rPr>
          <w:rFonts w:ascii="Times New Roman" w:hAnsi="Times New Roman"/>
          <w:color w:val="auto"/>
          <w:kern w:val="32"/>
          <w:sz w:val="28"/>
          <w:szCs w:val="28"/>
          <w:lang w:eastAsia="ru-RU"/>
        </w:rPr>
        <w:t>Система культурно-бытового</w:t>
      </w:r>
      <w:r w:rsidRPr="00BB6CDF">
        <w:rPr>
          <w:rFonts w:ascii="Times New Roman" w:hAnsi="Times New Roman"/>
          <w:i/>
        </w:rPr>
        <w:t xml:space="preserve"> </w:t>
      </w:r>
      <w:r w:rsidRPr="00BB6CDF">
        <w:rPr>
          <w:rFonts w:ascii="Times New Roman" w:hAnsi="Times New Roman"/>
          <w:color w:val="auto"/>
          <w:kern w:val="32"/>
          <w:sz w:val="28"/>
          <w:szCs w:val="28"/>
          <w:lang w:eastAsia="ru-RU"/>
        </w:rPr>
        <w:t>и социального</w:t>
      </w:r>
      <w:r w:rsidRPr="00081B67">
        <w:rPr>
          <w:rFonts w:ascii="Times New Roman" w:hAnsi="Times New Roman"/>
          <w:color w:val="auto"/>
          <w:kern w:val="32"/>
          <w:sz w:val="28"/>
          <w:szCs w:val="28"/>
          <w:lang w:eastAsia="ru-RU"/>
        </w:rPr>
        <w:t xml:space="preserve"> обслуживания</w:t>
      </w:r>
      <w:bookmarkEnd w:id="35"/>
      <w:bookmarkEnd w:id="36"/>
      <w:bookmarkEnd w:id="37"/>
    </w:p>
    <w:p w:rsidR="00DE117B" w:rsidRPr="0029300F" w:rsidRDefault="00DE117B" w:rsidP="00DE117B">
      <w:pPr>
        <w:widowControl w:val="0"/>
        <w:spacing w:after="0" w:line="360" w:lineRule="auto"/>
        <w:ind w:firstLine="851"/>
        <w:jc w:val="both"/>
        <w:rPr>
          <w:b/>
          <w:i/>
        </w:rPr>
      </w:pPr>
      <w:r w:rsidRPr="0029300F">
        <w:rPr>
          <w:b/>
          <w:i/>
        </w:rPr>
        <w:t>Генеральным планом на 1 очередь строительства предусматривается:</w:t>
      </w:r>
    </w:p>
    <w:p w:rsidR="00DE117B" w:rsidRPr="00CD6EAD" w:rsidRDefault="00DE117B" w:rsidP="00DE117B">
      <w:pPr>
        <w:pStyle w:val="11"/>
        <w:widowControl w:val="0"/>
        <w:numPr>
          <w:ilvl w:val="0"/>
          <w:numId w:val="4"/>
        </w:numPr>
        <w:spacing w:after="0" w:line="360" w:lineRule="auto"/>
        <w:ind w:left="0" w:firstLine="851"/>
        <w:jc w:val="both"/>
      </w:pPr>
      <w:r>
        <w:rPr>
          <w:bCs/>
          <w:iCs/>
        </w:rPr>
        <w:t>пр</w:t>
      </w:r>
      <w:r w:rsidR="00BF64A7">
        <w:rPr>
          <w:bCs/>
          <w:iCs/>
        </w:rPr>
        <w:t>оведение текущего ремонта школы</w:t>
      </w:r>
      <w:r>
        <w:rPr>
          <w:bCs/>
          <w:iCs/>
        </w:rPr>
        <w:t>;</w:t>
      </w:r>
    </w:p>
    <w:p w:rsidR="00DE117B" w:rsidRDefault="00DE117B" w:rsidP="00DE117B">
      <w:pPr>
        <w:pStyle w:val="11"/>
        <w:widowControl w:val="0"/>
        <w:numPr>
          <w:ilvl w:val="0"/>
          <w:numId w:val="4"/>
        </w:numPr>
        <w:spacing w:after="0" w:line="360" w:lineRule="auto"/>
        <w:ind w:left="0" w:firstLine="851"/>
        <w:jc w:val="both"/>
        <w:rPr>
          <w:bCs/>
          <w:iCs/>
        </w:rPr>
      </w:pPr>
      <w:r w:rsidRPr="00582A43">
        <w:rPr>
          <w:bCs/>
          <w:iCs/>
        </w:rPr>
        <w:t xml:space="preserve">создание на базе </w:t>
      </w:r>
      <w:r>
        <w:rPr>
          <w:bCs/>
          <w:iCs/>
        </w:rPr>
        <w:t xml:space="preserve">школ </w:t>
      </w:r>
      <w:r w:rsidRPr="00582A43">
        <w:rPr>
          <w:bCs/>
          <w:iCs/>
        </w:rPr>
        <w:t>детсадовск</w:t>
      </w:r>
      <w:r>
        <w:rPr>
          <w:bCs/>
          <w:iCs/>
        </w:rPr>
        <w:t>их групп</w:t>
      </w:r>
      <w:r w:rsidRPr="00582A43">
        <w:rPr>
          <w:bCs/>
          <w:iCs/>
        </w:rPr>
        <w:t xml:space="preserve"> по системе «начальная школа – детский сад»</w:t>
      </w:r>
      <w:r>
        <w:rPr>
          <w:bCs/>
          <w:iCs/>
        </w:rPr>
        <w:t>;</w:t>
      </w:r>
    </w:p>
    <w:p w:rsidR="00DE117B" w:rsidRDefault="00DE117B" w:rsidP="00DE117B">
      <w:pPr>
        <w:pStyle w:val="11"/>
        <w:widowControl w:val="0"/>
        <w:numPr>
          <w:ilvl w:val="0"/>
          <w:numId w:val="4"/>
        </w:numPr>
        <w:spacing w:after="0" w:line="360" w:lineRule="auto"/>
        <w:ind w:left="0" w:firstLine="851"/>
        <w:jc w:val="both"/>
        <w:rPr>
          <w:bCs/>
          <w:iCs/>
        </w:rPr>
      </w:pPr>
      <w:r w:rsidRPr="00643936">
        <w:t xml:space="preserve">развитие на базе </w:t>
      </w:r>
      <w:r>
        <w:t>школ поселка</w:t>
      </w:r>
      <w:r w:rsidRPr="00643936">
        <w:t xml:space="preserve"> кружков и секций внешкольного образования</w:t>
      </w:r>
      <w:r>
        <w:t>;</w:t>
      </w:r>
    </w:p>
    <w:p w:rsidR="00DE117B" w:rsidRPr="00DA6A64" w:rsidRDefault="00BF64A7" w:rsidP="00BF64A7">
      <w:pPr>
        <w:pStyle w:val="11"/>
        <w:widowControl w:val="0"/>
        <w:numPr>
          <w:ilvl w:val="0"/>
          <w:numId w:val="4"/>
        </w:numPr>
        <w:spacing w:after="0" w:line="360" w:lineRule="auto"/>
        <w:jc w:val="both"/>
        <w:rPr>
          <w:bCs/>
          <w:iCs/>
        </w:rPr>
      </w:pPr>
      <w:r w:rsidRPr="00BF64A7">
        <w:t>строительство Железнодорожного ФАПа</w:t>
      </w:r>
      <w:r>
        <w:t xml:space="preserve"> в п. Новокасторное</w:t>
      </w:r>
      <w:r w:rsidR="00DE117B">
        <w:t>;</w:t>
      </w:r>
    </w:p>
    <w:p w:rsidR="00DA6A64" w:rsidRPr="00582A43" w:rsidRDefault="00DA6A64" w:rsidP="00DA6A64">
      <w:pPr>
        <w:pStyle w:val="11"/>
        <w:widowControl w:val="0"/>
        <w:numPr>
          <w:ilvl w:val="0"/>
          <w:numId w:val="4"/>
        </w:numPr>
        <w:spacing w:after="0" w:line="360" w:lineRule="auto"/>
        <w:jc w:val="both"/>
        <w:rPr>
          <w:bCs/>
          <w:iCs/>
        </w:rPr>
      </w:pPr>
      <w:r w:rsidRPr="00DA6A64">
        <w:rPr>
          <w:bCs/>
          <w:iCs/>
        </w:rPr>
        <w:t>строительство Новокасторенский ФАП (строящийся объект)</w:t>
      </w:r>
      <w:r>
        <w:rPr>
          <w:bCs/>
          <w:iCs/>
        </w:rPr>
        <w:t>;</w:t>
      </w:r>
    </w:p>
    <w:p w:rsidR="00DE117B" w:rsidRDefault="00DE117B" w:rsidP="00DE117B">
      <w:pPr>
        <w:pStyle w:val="11"/>
        <w:widowControl w:val="0"/>
        <w:numPr>
          <w:ilvl w:val="0"/>
          <w:numId w:val="4"/>
        </w:numPr>
        <w:spacing w:after="0" w:line="360" w:lineRule="auto"/>
        <w:ind w:left="0" w:firstLine="851"/>
        <w:jc w:val="both"/>
      </w:pPr>
      <w:r>
        <w:t>о</w:t>
      </w:r>
      <w:r w:rsidRPr="00582A43">
        <w:t>рганизация отделения социально-медицинского обслуживания на дому для граждан пенсионного возраста и инвалидов</w:t>
      </w:r>
      <w:r>
        <w:t>;</w:t>
      </w:r>
    </w:p>
    <w:p w:rsidR="00DE117B" w:rsidRDefault="00DE117B" w:rsidP="00DE117B">
      <w:pPr>
        <w:pStyle w:val="11"/>
        <w:widowControl w:val="0"/>
        <w:numPr>
          <w:ilvl w:val="0"/>
          <w:numId w:val="4"/>
        </w:numPr>
        <w:spacing w:after="0" w:line="360" w:lineRule="auto"/>
        <w:ind w:left="0" w:firstLine="851"/>
        <w:jc w:val="both"/>
      </w:pPr>
      <w:r>
        <w:t>проведение текущих ремонтов всех спортивных объектов муниципального образования, как плоскостных так и спортивных залов;</w:t>
      </w:r>
    </w:p>
    <w:p w:rsidR="00DE117B" w:rsidRPr="00353259" w:rsidRDefault="00DE117B" w:rsidP="00DE117B">
      <w:pPr>
        <w:pStyle w:val="11"/>
        <w:widowControl w:val="0"/>
        <w:numPr>
          <w:ilvl w:val="0"/>
          <w:numId w:val="4"/>
        </w:numPr>
        <w:spacing w:after="0" w:line="360" w:lineRule="auto"/>
        <w:ind w:left="0" w:firstLine="851"/>
        <w:jc w:val="both"/>
      </w:pPr>
      <w:r>
        <w:t>проведение ремонта здания клуба</w:t>
      </w:r>
      <w:r>
        <w:rPr>
          <w:bCs/>
          <w:iCs/>
        </w:rPr>
        <w:t>;</w:t>
      </w:r>
    </w:p>
    <w:p w:rsidR="00DE117B" w:rsidRPr="00132EC9" w:rsidRDefault="00DE117B" w:rsidP="00DE117B">
      <w:pPr>
        <w:pStyle w:val="11"/>
        <w:widowControl w:val="0"/>
        <w:numPr>
          <w:ilvl w:val="0"/>
          <w:numId w:val="4"/>
        </w:numPr>
        <w:spacing w:after="0" w:line="360" w:lineRule="auto"/>
        <w:ind w:left="0" w:firstLine="851"/>
        <w:jc w:val="both"/>
      </w:pPr>
      <w:r>
        <w:rPr>
          <w:bCs/>
          <w:iCs/>
        </w:rPr>
        <w:t>проведение ремонта здания библиотеки с последующем обновлением и расширением книжного фонда;</w:t>
      </w:r>
    </w:p>
    <w:p w:rsidR="00DE117B" w:rsidRPr="002325F7" w:rsidRDefault="00DE117B" w:rsidP="00DE117B">
      <w:pPr>
        <w:pStyle w:val="11"/>
        <w:widowControl w:val="0"/>
        <w:numPr>
          <w:ilvl w:val="0"/>
          <w:numId w:val="4"/>
        </w:numPr>
        <w:spacing w:after="0" w:line="360" w:lineRule="auto"/>
        <w:ind w:left="0" w:firstLine="851"/>
        <w:jc w:val="both"/>
        <w:rPr>
          <w:bCs/>
          <w:iCs/>
        </w:rPr>
      </w:pPr>
      <w:r w:rsidRPr="00643936">
        <w:t xml:space="preserve">строительство </w:t>
      </w:r>
      <w:r>
        <w:t>спортивной площадки</w:t>
      </w:r>
      <w:r w:rsidRPr="002325F7">
        <w:rPr>
          <w:bCs/>
          <w:iCs/>
        </w:rPr>
        <w:t>;</w:t>
      </w:r>
    </w:p>
    <w:p w:rsidR="00DE117B" w:rsidRDefault="00DE117B" w:rsidP="00DE117B">
      <w:pPr>
        <w:pStyle w:val="11"/>
        <w:widowControl w:val="0"/>
        <w:numPr>
          <w:ilvl w:val="0"/>
          <w:numId w:val="5"/>
        </w:numPr>
        <w:spacing w:after="0" w:line="360" w:lineRule="auto"/>
        <w:ind w:left="0" w:firstLine="851"/>
        <w:jc w:val="both"/>
      </w:pPr>
      <w:r>
        <w:t>разработка</w:t>
      </w:r>
      <w:r w:rsidRPr="00A9476E">
        <w:t xml:space="preserve"> мероприятий по приведению в соответствие с действующими нормами по обеспечению беспрепятственного доступа маломобильных групп населения к объектам социально-культурного и иного назначения к существующим</w:t>
      </w:r>
      <w:r>
        <w:t>, проектируемым и реконструируемым</w:t>
      </w:r>
      <w:r w:rsidRPr="00A9476E">
        <w:t xml:space="preserve"> общественным объекта</w:t>
      </w:r>
      <w:r>
        <w:t>м и территориям жилой застройки;</w:t>
      </w:r>
    </w:p>
    <w:p w:rsidR="00DE117B" w:rsidRPr="0029300F" w:rsidRDefault="00DE117B" w:rsidP="00DE117B">
      <w:pPr>
        <w:widowControl w:val="0"/>
        <w:spacing w:after="0" w:line="360" w:lineRule="auto"/>
        <w:ind w:firstLine="851"/>
        <w:jc w:val="both"/>
        <w:rPr>
          <w:b/>
          <w:i/>
        </w:rPr>
      </w:pPr>
      <w:bookmarkStart w:id="38" w:name="_Toc268263732"/>
      <w:bookmarkStart w:id="39" w:name="_Toc298142863"/>
      <w:r w:rsidRPr="0029300F">
        <w:rPr>
          <w:b/>
          <w:i/>
        </w:rPr>
        <w:t>Генеральным планом на расчетный срок предлагается:</w:t>
      </w:r>
    </w:p>
    <w:p w:rsidR="00DE117B" w:rsidRDefault="00DE117B" w:rsidP="00DE117B">
      <w:pPr>
        <w:pStyle w:val="11"/>
        <w:widowControl w:val="0"/>
        <w:numPr>
          <w:ilvl w:val="0"/>
          <w:numId w:val="6"/>
        </w:numPr>
        <w:spacing w:after="0" w:line="360" w:lineRule="auto"/>
        <w:ind w:left="0" w:firstLine="851"/>
        <w:jc w:val="both"/>
      </w:pPr>
      <w:r w:rsidRPr="00DF5C87">
        <w:t>предлагается производить реконструкцию объектов</w:t>
      </w:r>
      <w:r>
        <w:t xml:space="preserve"> культуры, образования и здравоохранения</w:t>
      </w:r>
      <w:r w:rsidRPr="00DF5C87">
        <w:t xml:space="preserve"> по мере их обветшания</w:t>
      </w:r>
      <w:r>
        <w:t>;</w:t>
      </w:r>
    </w:p>
    <w:p w:rsidR="00DE117B" w:rsidRPr="003A1505" w:rsidRDefault="00DE117B" w:rsidP="00DE117B">
      <w:pPr>
        <w:pStyle w:val="11"/>
        <w:widowControl w:val="0"/>
        <w:spacing w:after="0" w:line="360" w:lineRule="auto"/>
        <w:ind w:left="851"/>
        <w:jc w:val="both"/>
      </w:pPr>
    </w:p>
    <w:p w:rsidR="00DE117B" w:rsidRDefault="00DE117B" w:rsidP="00DE117B">
      <w:pPr>
        <w:pStyle w:val="2"/>
        <w:keepNext w:val="0"/>
        <w:widowControl w:val="0"/>
        <w:numPr>
          <w:ilvl w:val="2"/>
          <w:numId w:val="2"/>
        </w:numPr>
        <w:spacing w:before="0" w:after="0"/>
        <w:ind w:left="0" w:firstLine="0"/>
        <w:jc w:val="center"/>
        <w:rPr>
          <w:rFonts w:ascii="Times New Roman" w:hAnsi="Times New Roman"/>
          <w:i w:val="0"/>
          <w:sz w:val="30"/>
          <w:szCs w:val="30"/>
        </w:rPr>
      </w:pPr>
      <w:bookmarkStart w:id="40" w:name="_Toc78489730"/>
      <w:r w:rsidRPr="00494939">
        <w:rPr>
          <w:rFonts w:ascii="Times New Roman" w:hAnsi="Times New Roman"/>
          <w:i w:val="0"/>
          <w:sz w:val="30"/>
          <w:szCs w:val="30"/>
        </w:rPr>
        <w:t>Мероприятия по совершенствованию транспортной инфраструктуры</w:t>
      </w:r>
      <w:bookmarkEnd w:id="38"/>
      <w:bookmarkEnd w:id="39"/>
      <w:bookmarkEnd w:id="40"/>
    </w:p>
    <w:p w:rsidR="00DE117B" w:rsidRPr="00472816" w:rsidRDefault="00DE117B" w:rsidP="00DE117B">
      <w:pPr>
        <w:pStyle w:val="11"/>
        <w:widowControl w:val="0"/>
        <w:spacing w:after="0" w:line="360" w:lineRule="auto"/>
        <w:ind w:left="851"/>
        <w:jc w:val="both"/>
        <w:rPr>
          <w:b/>
          <w:i/>
        </w:rPr>
      </w:pPr>
      <w:r w:rsidRPr="00472816">
        <w:rPr>
          <w:b/>
          <w:i/>
        </w:rPr>
        <w:t>Генеральным планом на 1 очередь строительства предусматривается:</w:t>
      </w:r>
    </w:p>
    <w:p w:rsidR="00DE117B" w:rsidRDefault="00DE117B" w:rsidP="00DE117B">
      <w:pPr>
        <w:pStyle w:val="11"/>
        <w:widowControl w:val="0"/>
        <w:numPr>
          <w:ilvl w:val="0"/>
          <w:numId w:val="6"/>
        </w:numPr>
        <w:spacing w:after="0" w:line="360" w:lineRule="auto"/>
        <w:ind w:left="0" w:firstLine="851"/>
        <w:jc w:val="both"/>
      </w:pPr>
      <w:r>
        <w:t>асфальтирование порядка 11,43</w:t>
      </w:r>
      <w:r w:rsidRPr="007A31DF">
        <w:t xml:space="preserve"> </w:t>
      </w:r>
      <w:r>
        <w:t>км</w:t>
      </w:r>
      <w:r w:rsidRPr="00302E76">
        <w:t xml:space="preserve"> </w:t>
      </w:r>
      <w:r>
        <w:t>улиц с грунтовым и/или щебеночным покрытием (перечень улиц указан в следующей таблице);</w:t>
      </w:r>
    </w:p>
    <w:p w:rsidR="00DE117B" w:rsidRDefault="00DE117B" w:rsidP="00DE117B">
      <w:pPr>
        <w:pStyle w:val="11"/>
        <w:widowControl w:val="0"/>
        <w:numPr>
          <w:ilvl w:val="0"/>
          <w:numId w:val="7"/>
        </w:numPr>
        <w:spacing w:after="0" w:line="360" w:lineRule="auto"/>
        <w:ind w:left="0" w:firstLine="851"/>
        <w:jc w:val="both"/>
      </w:pPr>
      <w:r w:rsidRPr="0025587A">
        <w:t>восстановление изношенных верхних слоев дорожных покрытий с обеспечением тре</w:t>
      </w:r>
      <w:r>
        <w:t xml:space="preserve">буемой ровности и шероховатости на </w:t>
      </w:r>
      <w:r w:rsidRPr="00302E76">
        <w:t xml:space="preserve">всех </w:t>
      </w:r>
      <w:r>
        <w:t>асфальтированных улиц (9,19</w:t>
      </w:r>
      <w:r w:rsidRPr="007A31DF">
        <w:t xml:space="preserve"> </w:t>
      </w:r>
      <w:r>
        <w:t>км) и автомобильных дорог общего пользования;</w:t>
      </w:r>
    </w:p>
    <w:p w:rsidR="00DE117B" w:rsidRDefault="00DE117B" w:rsidP="00DE117B">
      <w:pPr>
        <w:pStyle w:val="11"/>
        <w:widowControl w:val="0"/>
        <w:numPr>
          <w:ilvl w:val="0"/>
          <w:numId w:val="7"/>
        </w:numPr>
        <w:spacing w:after="0" w:line="360" w:lineRule="auto"/>
        <w:ind w:left="0" w:firstLine="851"/>
        <w:jc w:val="both"/>
      </w:pPr>
      <w:r>
        <w:lastRenderedPageBreak/>
        <w:t xml:space="preserve">нанесение дорожной разметки, </w:t>
      </w:r>
      <w:r w:rsidRPr="0025587A">
        <w:t>замена поврежденных и установка новых дорожных ограждений, замена поврежденных и установка недостающих дорожных знаков, установка дорожных знаков</w:t>
      </w:r>
      <w:r>
        <w:t xml:space="preserve"> индивидуального проектирования;</w:t>
      </w:r>
    </w:p>
    <w:p w:rsidR="00DE117B" w:rsidRDefault="00DE117B" w:rsidP="00DE117B">
      <w:pPr>
        <w:pStyle w:val="11"/>
        <w:widowControl w:val="0"/>
        <w:numPr>
          <w:ilvl w:val="0"/>
          <w:numId w:val="7"/>
        </w:numPr>
        <w:spacing w:after="0" w:line="360" w:lineRule="auto"/>
        <w:ind w:left="0" w:firstLine="851"/>
        <w:jc w:val="both"/>
      </w:pPr>
      <w:r w:rsidRPr="00D6705D">
        <w:t xml:space="preserve">при </w:t>
      </w:r>
      <w:r>
        <w:t>организации</w:t>
      </w:r>
      <w:r w:rsidRPr="00D6705D">
        <w:t xml:space="preserve"> </w:t>
      </w:r>
      <w:r>
        <w:t xml:space="preserve">новой </w:t>
      </w:r>
      <w:r w:rsidRPr="00D6705D">
        <w:t>жилой застройки предусмотреть строительство улично-дорожной сети (новых улиц, переулков)</w:t>
      </w:r>
      <w:r>
        <w:t>. Доля улиц и проездов от общего количества комплексной жилой застройки должна составлять 5–7%;</w:t>
      </w:r>
    </w:p>
    <w:p w:rsidR="00DE117B" w:rsidRDefault="00DE117B" w:rsidP="00DE117B">
      <w:pPr>
        <w:pStyle w:val="11"/>
        <w:widowControl w:val="0"/>
        <w:numPr>
          <w:ilvl w:val="0"/>
          <w:numId w:val="7"/>
        </w:numPr>
        <w:spacing w:after="0" w:line="360" w:lineRule="auto"/>
        <w:ind w:left="0" w:firstLine="851"/>
        <w:jc w:val="both"/>
      </w:pPr>
      <w:r>
        <w:t>реконструкция мостовых сооружений, расположенных на территории муниципального образования;</w:t>
      </w:r>
    </w:p>
    <w:p w:rsidR="00DE117B" w:rsidRDefault="00DE117B" w:rsidP="00DE117B">
      <w:pPr>
        <w:pStyle w:val="11"/>
        <w:widowControl w:val="0"/>
        <w:numPr>
          <w:ilvl w:val="0"/>
          <w:numId w:val="7"/>
        </w:numPr>
        <w:spacing w:after="0" w:line="360" w:lineRule="auto"/>
        <w:ind w:left="0" w:firstLine="851"/>
        <w:jc w:val="both"/>
      </w:pPr>
      <w:r w:rsidRPr="007D4AF4">
        <w:t xml:space="preserve">оборудование </w:t>
      </w:r>
      <w:r>
        <w:t>20,62</w:t>
      </w:r>
      <w:r w:rsidRPr="007D4AF4">
        <w:t xml:space="preserve"> км улиц уличным освещением</w:t>
      </w:r>
      <w:r>
        <w:t>;</w:t>
      </w:r>
    </w:p>
    <w:p w:rsidR="00DE117B" w:rsidRPr="007D4AF4" w:rsidRDefault="00DE117B" w:rsidP="00DE117B">
      <w:pPr>
        <w:pStyle w:val="11"/>
        <w:widowControl w:val="0"/>
        <w:numPr>
          <w:ilvl w:val="0"/>
          <w:numId w:val="7"/>
        </w:numPr>
        <w:spacing w:after="0" w:line="360" w:lineRule="auto"/>
        <w:ind w:left="0" w:firstLine="851"/>
        <w:jc w:val="both"/>
      </w:pPr>
      <w:bookmarkStart w:id="41" w:name="_Toc305146093"/>
      <w:bookmarkStart w:id="42" w:name="_Toc306863867"/>
      <w:bookmarkStart w:id="43" w:name="_Toc310861638"/>
      <w:bookmarkEnd w:id="41"/>
      <w:bookmarkEnd w:id="42"/>
      <w:bookmarkEnd w:id="43"/>
      <w:r w:rsidRPr="007D4AF4">
        <w:t>устройство остановочных, посадочных площадок, автопавильонов на автобусных остановках;</w:t>
      </w:r>
    </w:p>
    <w:p w:rsidR="00DE117B" w:rsidRPr="007D4AF4" w:rsidRDefault="00DE117B" w:rsidP="00DE117B">
      <w:pPr>
        <w:pStyle w:val="11"/>
        <w:widowControl w:val="0"/>
        <w:numPr>
          <w:ilvl w:val="0"/>
          <w:numId w:val="7"/>
        </w:numPr>
        <w:spacing w:after="0" w:line="360" w:lineRule="auto"/>
        <w:ind w:left="0" w:firstLine="851"/>
        <w:jc w:val="both"/>
      </w:pPr>
      <w:r w:rsidRPr="007D4AF4">
        <w:t>замена поврежденных и установка новых дорожных ограждений, замена поврежденных и установка недостающих дорожных знаков;</w:t>
      </w:r>
    </w:p>
    <w:p w:rsidR="00DE117B" w:rsidRDefault="00DE117B" w:rsidP="00DE117B">
      <w:pPr>
        <w:pStyle w:val="11"/>
        <w:widowControl w:val="0"/>
        <w:numPr>
          <w:ilvl w:val="0"/>
          <w:numId w:val="7"/>
        </w:numPr>
        <w:spacing w:after="0" w:line="360" w:lineRule="auto"/>
        <w:ind w:left="0" w:firstLine="851"/>
        <w:jc w:val="both"/>
      </w:pPr>
      <w:r w:rsidRPr="007D4AF4">
        <w:t>реконструкция мостовых сооружений, расположенных на террит</w:t>
      </w:r>
      <w:r>
        <w:t>ории муниципального образования;</w:t>
      </w:r>
    </w:p>
    <w:p w:rsidR="00DE117B" w:rsidRPr="0056662A" w:rsidRDefault="00DE117B" w:rsidP="00DE117B">
      <w:pPr>
        <w:pStyle w:val="11"/>
        <w:widowControl w:val="0"/>
        <w:spacing w:after="0" w:line="360" w:lineRule="auto"/>
        <w:ind w:left="0" w:firstLine="851"/>
        <w:jc w:val="both"/>
        <w:rPr>
          <w:b/>
          <w:i/>
        </w:rPr>
      </w:pPr>
      <w:r w:rsidRPr="0056662A">
        <w:rPr>
          <w:b/>
          <w:i/>
        </w:rPr>
        <w:t>Генеральным планом на расчетный срок строительства предусмотрены следующие мероприятия:</w:t>
      </w:r>
    </w:p>
    <w:p w:rsidR="00DE117B" w:rsidRPr="00232105" w:rsidRDefault="00DE117B" w:rsidP="00DE117B">
      <w:pPr>
        <w:pStyle w:val="11"/>
        <w:widowControl w:val="0"/>
        <w:numPr>
          <w:ilvl w:val="0"/>
          <w:numId w:val="7"/>
        </w:numPr>
        <w:spacing w:after="0" w:line="360" w:lineRule="auto"/>
        <w:ind w:left="0" w:firstLine="851"/>
        <w:jc w:val="both"/>
      </w:pPr>
      <w:r w:rsidRPr="00232105">
        <w:t xml:space="preserve">прокладка новых улиц в жилой застройке общей протяженностью </w:t>
      </w:r>
      <w:r>
        <w:t>2,66</w:t>
      </w:r>
      <w:r w:rsidRPr="00232105">
        <w:t xml:space="preserve"> км:</w:t>
      </w:r>
    </w:p>
    <w:p w:rsidR="00DE117B" w:rsidRPr="007D4AF4" w:rsidRDefault="00DE117B" w:rsidP="00DE117B">
      <w:pPr>
        <w:pStyle w:val="11"/>
        <w:widowControl w:val="0"/>
        <w:numPr>
          <w:ilvl w:val="0"/>
          <w:numId w:val="7"/>
        </w:numPr>
        <w:spacing w:after="0" w:line="360" w:lineRule="auto"/>
        <w:ind w:left="0" w:firstLine="851"/>
        <w:jc w:val="both"/>
      </w:pPr>
      <w:r w:rsidRPr="007D4AF4">
        <w:t xml:space="preserve">оборудование </w:t>
      </w:r>
      <w:r>
        <w:t xml:space="preserve">2,66 </w:t>
      </w:r>
      <w:r w:rsidRPr="007D4AF4">
        <w:t xml:space="preserve">км </w:t>
      </w:r>
      <w:r>
        <w:t xml:space="preserve">новых </w:t>
      </w:r>
      <w:r w:rsidRPr="007D4AF4">
        <w:t>улиц уличным освещением;</w:t>
      </w:r>
    </w:p>
    <w:p w:rsidR="00DE117B" w:rsidRDefault="00DE117B" w:rsidP="00DE117B">
      <w:pPr>
        <w:pStyle w:val="11"/>
        <w:widowControl w:val="0"/>
        <w:numPr>
          <w:ilvl w:val="0"/>
          <w:numId w:val="7"/>
        </w:numPr>
        <w:spacing w:after="0" w:line="360" w:lineRule="auto"/>
        <w:ind w:left="0" w:firstLine="851"/>
        <w:jc w:val="both"/>
      </w:pPr>
      <w:r w:rsidRPr="007D4AF4">
        <w:t>замена поврежденных и установка новых дорожных ограждений, замена поврежденных и установка недостающих дорожных знаков</w:t>
      </w:r>
      <w:r w:rsidR="00475289">
        <w:t>.</w:t>
      </w:r>
    </w:p>
    <w:p w:rsidR="00475289" w:rsidRDefault="00475289" w:rsidP="00475289">
      <w:pPr>
        <w:pStyle w:val="11"/>
        <w:widowControl w:val="0"/>
        <w:spacing w:after="0" w:line="360" w:lineRule="auto"/>
        <w:jc w:val="both"/>
      </w:pPr>
    </w:p>
    <w:p w:rsidR="00DE117B" w:rsidRPr="00494939" w:rsidRDefault="00DE117B" w:rsidP="00DE117B">
      <w:pPr>
        <w:pStyle w:val="2"/>
        <w:keepNext w:val="0"/>
        <w:widowControl w:val="0"/>
        <w:numPr>
          <w:ilvl w:val="2"/>
          <w:numId w:val="2"/>
        </w:numPr>
        <w:spacing w:before="0" w:after="0" w:line="360" w:lineRule="auto"/>
        <w:ind w:left="0" w:firstLine="851"/>
        <w:jc w:val="center"/>
        <w:rPr>
          <w:rFonts w:ascii="Times New Roman" w:hAnsi="Times New Roman"/>
          <w:i w:val="0"/>
          <w:sz w:val="30"/>
          <w:szCs w:val="30"/>
        </w:rPr>
      </w:pPr>
      <w:bookmarkStart w:id="44" w:name="_Toc268263736"/>
      <w:bookmarkStart w:id="45" w:name="_Toc298142867"/>
      <w:bookmarkStart w:id="46" w:name="_Toc78489731"/>
      <w:r w:rsidRPr="00494939">
        <w:rPr>
          <w:rFonts w:ascii="Times New Roman" w:hAnsi="Times New Roman"/>
          <w:i w:val="0"/>
          <w:sz w:val="30"/>
          <w:szCs w:val="30"/>
        </w:rPr>
        <w:t xml:space="preserve">Мероприятия по </w:t>
      </w:r>
      <w:r>
        <w:rPr>
          <w:rFonts w:ascii="Times New Roman" w:hAnsi="Times New Roman"/>
          <w:i w:val="0"/>
          <w:sz w:val="30"/>
          <w:szCs w:val="30"/>
        </w:rPr>
        <w:t xml:space="preserve">развитию </w:t>
      </w:r>
      <w:r w:rsidRPr="00494939">
        <w:rPr>
          <w:rFonts w:ascii="Times New Roman" w:hAnsi="Times New Roman"/>
          <w:i w:val="0"/>
          <w:sz w:val="30"/>
          <w:szCs w:val="30"/>
        </w:rPr>
        <w:t>инженерной инфраструктур</w:t>
      </w:r>
      <w:r>
        <w:rPr>
          <w:rFonts w:ascii="Times New Roman" w:hAnsi="Times New Roman"/>
          <w:i w:val="0"/>
          <w:sz w:val="30"/>
          <w:szCs w:val="30"/>
        </w:rPr>
        <w:t>ы</w:t>
      </w:r>
      <w:bookmarkEnd w:id="44"/>
      <w:bookmarkEnd w:id="45"/>
      <w:bookmarkEnd w:id="46"/>
    </w:p>
    <w:p w:rsidR="00DE117B" w:rsidRPr="00180D90" w:rsidRDefault="00DE117B" w:rsidP="00DE117B">
      <w:pPr>
        <w:pStyle w:val="11"/>
        <w:widowControl w:val="0"/>
        <w:spacing w:after="0" w:line="360" w:lineRule="auto"/>
        <w:ind w:left="0" w:firstLine="851"/>
        <w:jc w:val="both"/>
        <w:rPr>
          <w:b/>
          <w:i/>
        </w:rPr>
      </w:pPr>
      <w:r w:rsidRPr="00180D90">
        <w:rPr>
          <w:b/>
          <w:i/>
        </w:rPr>
        <w:t>Генеральным планом на первую очередь строительства предлагается:</w:t>
      </w:r>
    </w:p>
    <w:p w:rsidR="00DE117B" w:rsidRDefault="00DE117B" w:rsidP="00DE117B">
      <w:pPr>
        <w:pStyle w:val="11"/>
        <w:widowControl w:val="0"/>
        <w:numPr>
          <w:ilvl w:val="0"/>
          <w:numId w:val="8"/>
        </w:numPr>
        <w:spacing w:after="0" w:line="360" w:lineRule="auto"/>
        <w:ind w:left="0" w:firstLine="851"/>
        <w:jc w:val="both"/>
      </w:pPr>
      <w:r>
        <w:t>р</w:t>
      </w:r>
      <w:r w:rsidRPr="00437E85">
        <w:t>еконструкция</w:t>
      </w:r>
      <w:r>
        <w:t xml:space="preserve"> и модернизация</w:t>
      </w:r>
      <w:r w:rsidRPr="00437E85">
        <w:t xml:space="preserve"> </w:t>
      </w:r>
      <w:r>
        <w:t>инженерной инфраструктуры муниципального образования;</w:t>
      </w:r>
    </w:p>
    <w:p w:rsidR="00DE117B" w:rsidRPr="00CD2247" w:rsidRDefault="00DE117B" w:rsidP="00DE117B">
      <w:pPr>
        <w:pStyle w:val="11"/>
        <w:widowControl w:val="0"/>
        <w:numPr>
          <w:ilvl w:val="0"/>
          <w:numId w:val="8"/>
        </w:numPr>
        <w:spacing w:after="0" w:line="360" w:lineRule="auto"/>
        <w:ind w:left="0" w:firstLine="851"/>
        <w:jc w:val="both"/>
      </w:pPr>
      <w:r w:rsidRPr="00C32086">
        <w:rPr>
          <w:bCs/>
        </w:rPr>
        <w:t xml:space="preserve">обеспечение производительности водозаборных сооружений не менее </w:t>
      </w:r>
      <w:r w:rsidR="00475289">
        <w:rPr>
          <w:bCs/>
        </w:rPr>
        <w:t>200</w:t>
      </w:r>
      <w:r>
        <w:rPr>
          <w:bCs/>
        </w:rPr>
        <w:t xml:space="preserve"> </w:t>
      </w:r>
      <w:r w:rsidRPr="00C32086">
        <w:rPr>
          <w:bCs/>
        </w:rPr>
        <w:t>м</w:t>
      </w:r>
      <w:r w:rsidRPr="00497423">
        <w:rPr>
          <w:bCs/>
          <w:vertAlign w:val="superscript"/>
        </w:rPr>
        <w:t>3</w:t>
      </w:r>
      <w:r w:rsidRPr="00C32086">
        <w:rPr>
          <w:bCs/>
        </w:rPr>
        <w:t>/сутки</w:t>
      </w:r>
      <w:r>
        <w:rPr>
          <w:bCs/>
        </w:rPr>
        <w:t>, с доведением уровня оснащенности централизованного водоснабжения до 100%;</w:t>
      </w:r>
    </w:p>
    <w:p w:rsidR="00DE117B" w:rsidRPr="00CD2247" w:rsidRDefault="00DE117B" w:rsidP="00DE117B">
      <w:pPr>
        <w:pStyle w:val="11"/>
        <w:widowControl w:val="0"/>
        <w:numPr>
          <w:ilvl w:val="0"/>
          <w:numId w:val="8"/>
        </w:numPr>
        <w:spacing w:after="0" w:line="360" w:lineRule="auto"/>
        <w:ind w:left="0" w:firstLine="851"/>
        <w:jc w:val="both"/>
        <w:rPr>
          <w:bCs/>
        </w:rPr>
      </w:pPr>
      <w:r>
        <w:rPr>
          <w:bCs/>
        </w:rPr>
        <w:t>проведение ремонтных работ сетей водоснабжения, с частичной заменой труб на современные полимерные (24,7 км);</w:t>
      </w:r>
    </w:p>
    <w:p w:rsidR="00DE117B" w:rsidRDefault="00DE117B" w:rsidP="00DE117B">
      <w:pPr>
        <w:pStyle w:val="11"/>
        <w:widowControl w:val="0"/>
        <w:numPr>
          <w:ilvl w:val="0"/>
          <w:numId w:val="8"/>
        </w:numPr>
        <w:spacing w:after="0" w:line="360" w:lineRule="auto"/>
        <w:ind w:left="0" w:firstLine="851"/>
        <w:jc w:val="both"/>
      </w:pPr>
      <w:r>
        <w:t>прокладка уличных водопроводных сетей на застраиваемых территориях;</w:t>
      </w:r>
    </w:p>
    <w:p w:rsidR="00DE117B" w:rsidRDefault="00DE117B" w:rsidP="00DE117B">
      <w:pPr>
        <w:pStyle w:val="11"/>
        <w:widowControl w:val="0"/>
        <w:numPr>
          <w:ilvl w:val="0"/>
          <w:numId w:val="8"/>
        </w:numPr>
        <w:spacing w:after="0" w:line="360" w:lineRule="auto"/>
        <w:ind w:left="0" w:firstLine="851"/>
        <w:jc w:val="both"/>
      </w:pPr>
      <w:r>
        <w:t>обеспечение территорий населенных пунктов резервной емкости для целей противопожарной безопасности (54 м</w:t>
      </w:r>
      <w:r>
        <w:rPr>
          <w:vertAlign w:val="superscript"/>
        </w:rPr>
        <w:t>3</w:t>
      </w:r>
      <w:r>
        <w:t>);</w:t>
      </w:r>
    </w:p>
    <w:p w:rsidR="00DE117B" w:rsidRDefault="00DE117B" w:rsidP="00DE117B">
      <w:pPr>
        <w:pStyle w:val="11"/>
        <w:widowControl w:val="0"/>
        <w:numPr>
          <w:ilvl w:val="0"/>
          <w:numId w:val="8"/>
        </w:numPr>
        <w:spacing w:after="0" w:line="360" w:lineRule="auto"/>
        <w:ind w:left="0" w:firstLine="851"/>
        <w:jc w:val="both"/>
      </w:pPr>
      <w:r>
        <w:t>п</w:t>
      </w:r>
      <w:r w:rsidRPr="00300B68">
        <w:t xml:space="preserve">аспортизация, лицензирование </w:t>
      </w:r>
      <w:r>
        <w:t>и ремонт водозаборных сетей в</w:t>
      </w:r>
      <w:r w:rsidRPr="00300B68">
        <w:t xml:space="preserve"> </w:t>
      </w:r>
      <w:r w:rsidR="00475289">
        <w:t>п</w:t>
      </w:r>
      <w:r>
        <w:t xml:space="preserve">оселка </w:t>
      </w:r>
      <w:r>
        <w:lastRenderedPageBreak/>
        <w:t>Новокасторное;</w:t>
      </w:r>
    </w:p>
    <w:p w:rsidR="00DE117B" w:rsidRDefault="00DE117B" w:rsidP="00DE117B">
      <w:pPr>
        <w:pStyle w:val="11"/>
        <w:widowControl w:val="0"/>
        <w:numPr>
          <w:ilvl w:val="0"/>
          <w:numId w:val="8"/>
        </w:numPr>
        <w:spacing w:after="0" w:line="360" w:lineRule="auto"/>
        <w:ind w:left="0" w:firstLine="851"/>
        <w:jc w:val="both"/>
      </w:pPr>
      <w:r>
        <w:t>с</w:t>
      </w:r>
      <w:r w:rsidRPr="00300B68">
        <w:t>троительство локальных водопроводов, водозаборных скважин, реконструкция и ремонт действующих водопроводов и скважин в населенных пунктах</w:t>
      </w:r>
      <w:r>
        <w:t>;</w:t>
      </w:r>
    </w:p>
    <w:p w:rsidR="00DE117B" w:rsidRDefault="00DE117B" w:rsidP="00DE117B">
      <w:pPr>
        <w:pStyle w:val="11"/>
        <w:widowControl w:val="0"/>
        <w:numPr>
          <w:ilvl w:val="0"/>
          <w:numId w:val="8"/>
        </w:numPr>
        <w:spacing w:after="0" w:line="360" w:lineRule="auto"/>
        <w:ind w:left="0" w:firstLine="851"/>
        <w:jc w:val="both"/>
      </w:pPr>
      <w:r>
        <w:t>п</w:t>
      </w:r>
      <w:r w:rsidRPr="00BC4A44">
        <w:t>окраска и ремонт системы водоснабжения</w:t>
      </w:r>
      <w:r>
        <w:t>;</w:t>
      </w:r>
    </w:p>
    <w:p w:rsidR="00DE117B" w:rsidRDefault="00DE117B" w:rsidP="00DE117B">
      <w:pPr>
        <w:pStyle w:val="11"/>
        <w:widowControl w:val="0"/>
        <w:numPr>
          <w:ilvl w:val="0"/>
          <w:numId w:val="8"/>
        </w:numPr>
        <w:spacing w:after="0" w:line="360" w:lineRule="auto"/>
        <w:ind w:left="0" w:firstLine="851"/>
        <w:jc w:val="both"/>
      </w:pPr>
      <w:r>
        <w:t>р</w:t>
      </w:r>
      <w:r w:rsidRPr="00BC4A44">
        <w:t>емонт</w:t>
      </w:r>
      <w:r>
        <w:t xml:space="preserve"> и покраска</w:t>
      </w:r>
      <w:r w:rsidRPr="00BC4A44">
        <w:t xml:space="preserve"> водонапорных башен</w:t>
      </w:r>
      <w:r>
        <w:t>;</w:t>
      </w:r>
    </w:p>
    <w:p w:rsidR="00DE117B" w:rsidRDefault="00DE117B" w:rsidP="00DE117B">
      <w:pPr>
        <w:pStyle w:val="11"/>
        <w:widowControl w:val="0"/>
        <w:numPr>
          <w:ilvl w:val="0"/>
          <w:numId w:val="8"/>
        </w:numPr>
        <w:spacing w:after="0" w:line="360" w:lineRule="auto"/>
        <w:ind w:left="0" w:firstLine="851"/>
        <w:jc w:val="both"/>
      </w:pPr>
      <w:r w:rsidRPr="00C32086">
        <w:t xml:space="preserve">потребности в водоотведении </w:t>
      </w:r>
      <w:r>
        <w:t>будут</w:t>
      </w:r>
      <w:r w:rsidRPr="00C32086">
        <w:t xml:space="preserve"> обеспечены комплексом очистных сооружений </w:t>
      </w:r>
      <w:r>
        <w:t>205</w:t>
      </w:r>
      <w:r w:rsidRPr="00C32086">
        <w:t xml:space="preserve"> м</w:t>
      </w:r>
      <w:r w:rsidRPr="00C32086">
        <w:rPr>
          <w:vertAlign w:val="superscript"/>
        </w:rPr>
        <w:t>3</w:t>
      </w:r>
      <w:r w:rsidRPr="00C32086">
        <w:t>/сутки</w:t>
      </w:r>
      <w:r>
        <w:t>;</w:t>
      </w:r>
    </w:p>
    <w:p w:rsidR="00DE117B" w:rsidRDefault="00DE117B" w:rsidP="00DE117B">
      <w:pPr>
        <w:pStyle w:val="11"/>
        <w:widowControl w:val="0"/>
        <w:numPr>
          <w:ilvl w:val="0"/>
          <w:numId w:val="8"/>
        </w:numPr>
        <w:spacing w:after="0" w:line="360" w:lineRule="auto"/>
        <w:ind w:left="0" w:firstLine="851"/>
        <w:jc w:val="both"/>
      </w:pPr>
      <w:r w:rsidRPr="00C32086">
        <w:t xml:space="preserve">предусмотрено оборудование выгребными ямами всего жилищного фонда и учреждений социально-культурного и бытового назначения населенных пунктов </w:t>
      </w:r>
      <w:r>
        <w:t>поселка</w:t>
      </w:r>
      <w:r w:rsidRPr="00C32086">
        <w:t xml:space="preserve"> с организацией вывоза стоков на канализационно-очистные</w:t>
      </w:r>
      <w:r>
        <w:t xml:space="preserve"> сооружения </w:t>
      </w:r>
      <w:r w:rsidRPr="00C32086">
        <w:rPr>
          <w:lang w:eastAsia="ru-RU"/>
        </w:rPr>
        <w:t xml:space="preserve">в </w:t>
      </w:r>
      <w:r>
        <w:rPr>
          <w:lang w:eastAsia="ru-RU"/>
        </w:rPr>
        <w:t>поселок Пристень</w:t>
      </w:r>
      <w:r>
        <w:t>;</w:t>
      </w:r>
    </w:p>
    <w:p w:rsidR="00DE117B" w:rsidRDefault="00DE117B" w:rsidP="00DE117B">
      <w:pPr>
        <w:pStyle w:val="11"/>
        <w:widowControl w:val="0"/>
        <w:numPr>
          <w:ilvl w:val="0"/>
          <w:numId w:val="8"/>
        </w:numPr>
        <w:spacing w:after="0" w:line="360" w:lineRule="auto"/>
        <w:ind w:left="0" w:firstLine="851"/>
        <w:jc w:val="both"/>
      </w:pPr>
      <w:r w:rsidRPr="003D238D">
        <w:t>предусматривается 100% переход отопления объектов социально-культурного назначения и жилой застройки с угля на природный газ</w:t>
      </w:r>
      <w:r>
        <w:t>;</w:t>
      </w:r>
    </w:p>
    <w:p w:rsidR="00DE117B" w:rsidRDefault="00DE117B" w:rsidP="00DE117B">
      <w:pPr>
        <w:pStyle w:val="11"/>
        <w:widowControl w:val="0"/>
        <w:numPr>
          <w:ilvl w:val="0"/>
          <w:numId w:val="8"/>
        </w:numPr>
        <w:spacing w:after="0" w:line="360" w:lineRule="auto"/>
        <w:ind w:left="0" w:firstLine="851"/>
        <w:jc w:val="both"/>
      </w:pPr>
      <w:r w:rsidRPr="003D238D">
        <w:rPr>
          <w:lang w:eastAsia="ru-RU"/>
        </w:rPr>
        <w:t>замена ветхих участков газопроводной сети и модернизация объектов системы газоснабжения</w:t>
      </w:r>
      <w:r>
        <w:rPr>
          <w:lang w:eastAsia="ru-RU"/>
        </w:rPr>
        <w:t>;</w:t>
      </w:r>
    </w:p>
    <w:p w:rsidR="00DE117B" w:rsidRDefault="00DE117B" w:rsidP="00DE117B">
      <w:pPr>
        <w:pStyle w:val="11"/>
        <w:widowControl w:val="0"/>
        <w:numPr>
          <w:ilvl w:val="0"/>
          <w:numId w:val="8"/>
        </w:numPr>
        <w:spacing w:after="0" w:line="360" w:lineRule="auto"/>
        <w:ind w:left="0" w:firstLine="851"/>
        <w:jc w:val="both"/>
      </w:pPr>
      <w:r w:rsidRPr="00ED054E">
        <w:t xml:space="preserve">подключение к системе газоснабжения </w:t>
      </w:r>
      <w:r>
        <w:t xml:space="preserve">существующих и </w:t>
      </w:r>
      <w:r w:rsidRPr="00ED054E">
        <w:t xml:space="preserve">запланированных объектов жилой </w:t>
      </w:r>
      <w:r>
        <w:t>застройки;</w:t>
      </w:r>
    </w:p>
    <w:p w:rsidR="00DE117B" w:rsidRDefault="00DE117B" w:rsidP="00DE117B">
      <w:pPr>
        <w:pStyle w:val="11"/>
        <w:widowControl w:val="0"/>
        <w:numPr>
          <w:ilvl w:val="0"/>
          <w:numId w:val="8"/>
        </w:numPr>
        <w:spacing w:after="0" w:line="360" w:lineRule="auto"/>
        <w:ind w:left="0" w:firstLine="851"/>
        <w:jc w:val="both"/>
      </w:pPr>
      <w:r w:rsidRPr="00C602E8">
        <w:t>реконструкци</w:t>
      </w:r>
      <w:r>
        <w:t>я</w:t>
      </w:r>
      <w:r w:rsidRPr="00C602E8">
        <w:t xml:space="preserve"> </w:t>
      </w:r>
      <w:r>
        <w:t>ЛЭП</w:t>
      </w:r>
      <w:r w:rsidRPr="00C602E8">
        <w:t xml:space="preserve"> с заменой опор на железобетонные</w:t>
      </w:r>
      <w:r>
        <w:t>,</w:t>
      </w:r>
      <w:r w:rsidRPr="00C602E8">
        <w:t xml:space="preserve"> а также реконструкци</w:t>
      </w:r>
      <w:r>
        <w:t>я</w:t>
      </w:r>
      <w:r w:rsidRPr="00C602E8">
        <w:t xml:space="preserve"> трансформаторных подстанций</w:t>
      </w:r>
      <w:r>
        <w:t>, имеющих большой процент износа;</w:t>
      </w:r>
    </w:p>
    <w:p w:rsidR="00DE117B" w:rsidRDefault="00DE117B" w:rsidP="00DE117B">
      <w:pPr>
        <w:pStyle w:val="af9"/>
        <w:widowControl w:val="0"/>
        <w:numPr>
          <w:ilvl w:val="0"/>
          <w:numId w:val="19"/>
        </w:numPr>
        <w:spacing w:after="0" w:line="360" w:lineRule="auto"/>
        <w:ind w:left="0" w:firstLine="851"/>
        <w:jc w:val="both"/>
        <w:rPr>
          <w:lang w:eastAsia="ru-RU"/>
        </w:rPr>
      </w:pPr>
      <w:r w:rsidRPr="003D238D">
        <w:rPr>
          <w:lang w:eastAsia="ru-RU"/>
        </w:rPr>
        <w:t>замена ветхих участков линий электропередач, модернизация объектов системы электроснабжения</w:t>
      </w:r>
      <w:r>
        <w:rPr>
          <w:lang w:eastAsia="ru-RU"/>
        </w:rPr>
        <w:t xml:space="preserve"> (ПС и понижающих трансформаторных подстанций)</w:t>
      </w:r>
      <w:r w:rsidRPr="003D238D">
        <w:rPr>
          <w:lang w:eastAsia="ru-RU"/>
        </w:rPr>
        <w:t>;</w:t>
      </w:r>
    </w:p>
    <w:p w:rsidR="00DE117B" w:rsidRDefault="00DE117B" w:rsidP="00DE117B">
      <w:pPr>
        <w:pStyle w:val="11"/>
        <w:widowControl w:val="0"/>
        <w:numPr>
          <w:ilvl w:val="0"/>
          <w:numId w:val="8"/>
        </w:numPr>
        <w:spacing w:after="0" w:line="360" w:lineRule="auto"/>
        <w:ind w:left="0" w:firstLine="851"/>
        <w:jc w:val="both"/>
      </w:pPr>
      <w:r w:rsidRPr="003D238D">
        <w:rPr>
          <w:lang w:eastAsia="ru-RU"/>
        </w:rPr>
        <w:t xml:space="preserve">подключение к системе электроснабжения </w:t>
      </w:r>
      <w:r>
        <w:rPr>
          <w:lang w:eastAsia="ru-RU"/>
        </w:rPr>
        <w:t>поселка</w:t>
      </w:r>
      <w:r w:rsidRPr="003D238D">
        <w:rPr>
          <w:lang w:eastAsia="ru-RU"/>
        </w:rPr>
        <w:t xml:space="preserve"> запланированных на </w:t>
      </w:r>
      <w:r w:rsidRPr="003D238D">
        <w:rPr>
          <w:lang w:val="en-US" w:eastAsia="ru-RU"/>
        </w:rPr>
        <w:t>I</w:t>
      </w:r>
      <w:r w:rsidRPr="003D238D">
        <w:rPr>
          <w:lang w:eastAsia="ru-RU"/>
        </w:rPr>
        <w:t xml:space="preserve"> очередь строительства объектов жилой </w:t>
      </w:r>
      <w:r>
        <w:rPr>
          <w:lang w:eastAsia="ru-RU"/>
        </w:rPr>
        <w:t>и общественно-деловой застройки.</w:t>
      </w:r>
    </w:p>
    <w:p w:rsidR="00DE117B" w:rsidRPr="00BB0B17" w:rsidRDefault="00DE117B" w:rsidP="00DE117B">
      <w:pPr>
        <w:widowControl w:val="0"/>
        <w:spacing w:after="0" w:line="360" w:lineRule="auto"/>
        <w:ind w:firstLine="851"/>
        <w:jc w:val="both"/>
        <w:rPr>
          <w:b/>
          <w:i/>
        </w:rPr>
      </w:pPr>
      <w:r w:rsidRPr="00BB0B17">
        <w:rPr>
          <w:b/>
          <w:i/>
        </w:rPr>
        <w:t>Генеральным планом на расчетный срок предлагается:</w:t>
      </w:r>
    </w:p>
    <w:p w:rsidR="00DE117B" w:rsidRDefault="00DE117B" w:rsidP="00DE117B">
      <w:pPr>
        <w:pStyle w:val="11"/>
        <w:widowControl w:val="0"/>
        <w:numPr>
          <w:ilvl w:val="0"/>
          <w:numId w:val="9"/>
        </w:numPr>
        <w:spacing w:after="0" w:line="360" w:lineRule="auto"/>
        <w:ind w:left="0" w:firstLine="851"/>
        <w:jc w:val="both"/>
      </w:pPr>
      <w:r>
        <w:t>р</w:t>
      </w:r>
      <w:r w:rsidRPr="00437E85">
        <w:t>еконструкция</w:t>
      </w:r>
      <w:r>
        <w:t xml:space="preserve"> и модернизация</w:t>
      </w:r>
      <w:r w:rsidRPr="00437E85">
        <w:t xml:space="preserve"> </w:t>
      </w:r>
      <w:r>
        <w:t>инженерной инфраструктуры муниципального образования;</w:t>
      </w:r>
    </w:p>
    <w:p w:rsidR="00DE117B" w:rsidRDefault="00DE117B" w:rsidP="00DE117B">
      <w:pPr>
        <w:pStyle w:val="11"/>
        <w:widowControl w:val="0"/>
        <w:numPr>
          <w:ilvl w:val="0"/>
          <w:numId w:val="9"/>
        </w:numPr>
        <w:spacing w:after="0" w:line="360" w:lineRule="auto"/>
        <w:ind w:left="0" w:firstLine="851"/>
        <w:jc w:val="both"/>
      </w:pPr>
      <w:r w:rsidRPr="003D238D">
        <w:rPr>
          <w:lang w:eastAsia="ru-RU"/>
        </w:rPr>
        <w:t>подключение к системе газоснабжения поселения запланированных на расчетный срок объектов жилой и общественно-деловой за</w:t>
      </w:r>
      <w:r>
        <w:rPr>
          <w:lang w:eastAsia="ru-RU"/>
        </w:rPr>
        <w:t>стройки</w:t>
      </w:r>
      <w:r w:rsidRPr="00104AF3">
        <w:t>;</w:t>
      </w:r>
    </w:p>
    <w:p w:rsidR="00DE117B" w:rsidRDefault="00DE117B" w:rsidP="00DE117B">
      <w:pPr>
        <w:pStyle w:val="11"/>
        <w:widowControl w:val="0"/>
        <w:numPr>
          <w:ilvl w:val="0"/>
          <w:numId w:val="9"/>
        </w:numPr>
        <w:spacing w:after="0" w:line="360" w:lineRule="auto"/>
        <w:ind w:left="0" w:firstLine="851"/>
        <w:jc w:val="both"/>
        <w:rPr>
          <w:lang w:eastAsia="ru-RU"/>
        </w:rPr>
      </w:pPr>
      <w:r w:rsidRPr="003D238D">
        <w:rPr>
          <w:lang w:eastAsia="ru-RU"/>
        </w:rPr>
        <w:t>подключение к системе электроснабжения запланированных на расчетный срок объектов жилой и общественно-деловой застройки</w:t>
      </w:r>
      <w:r>
        <w:rPr>
          <w:lang w:eastAsia="ru-RU"/>
        </w:rPr>
        <w:t>;</w:t>
      </w:r>
    </w:p>
    <w:p w:rsidR="00DE117B" w:rsidRDefault="00DE117B" w:rsidP="00DE117B">
      <w:pPr>
        <w:pStyle w:val="11"/>
        <w:widowControl w:val="0"/>
        <w:numPr>
          <w:ilvl w:val="0"/>
          <w:numId w:val="9"/>
        </w:numPr>
        <w:spacing w:after="0" w:line="360" w:lineRule="auto"/>
        <w:ind w:left="0" w:firstLine="851"/>
        <w:jc w:val="both"/>
        <w:rPr>
          <w:lang w:eastAsia="ru-RU"/>
        </w:rPr>
      </w:pPr>
      <w:r w:rsidRPr="003D238D">
        <w:t>прокладка дополнительных слаботочных сетей к местам застройки жилищного фонда</w:t>
      </w:r>
      <w:r>
        <w:t>;</w:t>
      </w:r>
    </w:p>
    <w:p w:rsidR="00DE117B" w:rsidRDefault="00DE117B" w:rsidP="00DE117B">
      <w:pPr>
        <w:pStyle w:val="11"/>
        <w:widowControl w:val="0"/>
        <w:numPr>
          <w:ilvl w:val="0"/>
          <w:numId w:val="9"/>
        </w:numPr>
        <w:spacing w:after="0" w:line="360" w:lineRule="auto"/>
        <w:ind w:left="0" w:firstLine="851"/>
        <w:jc w:val="both"/>
        <w:rPr>
          <w:lang w:eastAsia="ru-RU"/>
        </w:rPr>
      </w:pPr>
      <w:r>
        <w:t>прокладка домашнего интернета.</w:t>
      </w:r>
    </w:p>
    <w:p w:rsidR="00DE117B" w:rsidRDefault="00DE117B" w:rsidP="00DE117B">
      <w:pPr>
        <w:pStyle w:val="11"/>
        <w:widowControl w:val="0"/>
        <w:spacing w:after="0" w:line="360" w:lineRule="auto"/>
        <w:ind w:left="851"/>
        <w:jc w:val="both"/>
        <w:rPr>
          <w:lang w:eastAsia="ru-RU"/>
        </w:rPr>
      </w:pPr>
    </w:p>
    <w:p w:rsidR="00DE117B" w:rsidRPr="003D5B28" w:rsidRDefault="00DE117B" w:rsidP="00DE117B">
      <w:pPr>
        <w:pStyle w:val="2"/>
        <w:keepNext w:val="0"/>
        <w:widowControl w:val="0"/>
        <w:numPr>
          <w:ilvl w:val="2"/>
          <w:numId w:val="2"/>
        </w:numPr>
        <w:spacing w:before="0" w:after="0" w:line="360" w:lineRule="auto"/>
        <w:ind w:left="0" w:firstLine="851"/>
        <w:jc w:val="center"/>
        <w:rPr>
          <w:rFonts w:ascii="Times New Roman" w:hAnsi="Times New Roman"/>
          <w:i w:val="0"/>
          <w:sz w:val="30"/>
          <w:szCs w:val="30"/>
        </w:rPr>
      </w:pPr>
      <w:bookmarkStart w:id="47" w:name="_Toc305146101"/>
      <w:bookmarkStart w:id="48" w:name="_Toc306863875"/>
      <w:bookmarkStart w:id="49" w:name="_Toc298142875"/>
      <w:bookmarkStart w:id="50" w:name="_Toc78489732"/>
      <w:bookmarkEnd w:id="47"/>
      <w:bookmarkEnd w:id="48"/>
      <w:r w:rsidRPr="00EE5F54">
        <w:rPr>
          <w:rFonts w:ascii="Times New Roman" w:hAnsi="Times New Roman"/>
          <w:i w:val="0"/>
          <w:sz w:val="30"/>
          <w:szCs w:val="30"/>
        </w:rPr>
        <w:lastRenderedPageBreak/>
        <w:t xml:space="preserve">Мероприятия </w:t>
      </w:r>
      <w:r w:rsidRPr="003D5B28">
        <w:rPr>
          <w:rFonts w:ascii="Times New Roman" w:hAnsi="Times New Roman"/>
          <w:i w:val="0"/>
          <w:sz w:val="30"/>
          <w:szCs w:val="30"/>
        </w:rPr>
        <w:t xml:space="preserve">по развитию </w:t>
      </w:r>
      <w:bookmarkEnd w:id="49"/>
      <w:r>
        <w:rPr>
          <w:rFonts w:ascii="Times New Roman" w:hAnsi="Times New Roman"/>
          <w:i w:val="0"/>
          <w:sz w:val="30"/>
          <w:szCs w:val="30"/>
        </w:rPr>
        <w:t>системы рекреации</w:t>
      </w:r>
      <w:bookmarkEnd w:id="50"/>
    </w:p>
    <w:p w:rsidR="00DE117B" w:rsidRPr="00472597" w:rsidRDefault="00DE117B" w:rsidP="00DE117B">
      <w:pPr>
        <w:pStyle w:val="11"/>
        <w:widowControl w:val="0"/>
        <w:spacing w:after="0" w:line="360" w:lineRule="auto"/>
        <w:ind w:left="851"/>
        <w:jc w:val="both"/>
        <w:rPr>
          <w:b/>
          <w:i/>
        </w:rPr>
      </w:pPr>
      <w:r w:rsidRPr="00472597">
        <w:rPr>
          <w:b/>
          <w:i/>
        </w:rPr>
        <w:t>Генеральным планом на 1 очередь строительства предусматривается:</w:t>
      </w:r>
    </w:p>
    <w:p w:rsidR="00DE117B" w:rsidRDefault="00DE117B" w:rsidP="00DE117B">
      <w:pPr>
        <w:pStyle w:val="11"/>
        <w:widowControl w:val="0"/>
        <w:numPr>
          <w:ilvl w:val="0"/>
          <w:numId w:val="10"/>
        </w:numPr>
        <w:spacing w:after="0" w:line="360" w:lineRule="auto"/>
        <w:ind w:left="0" w:firstLine="851"/>
        <w:jc w:val="both"/>
      </w:pPr>
      <w:r>
        <w:t>ф</w:t>
      </w:r>
      <w:r w:rsidRPr="00CA2E8D">
        <w:t>ормирование озелен</w:t>
      </w:r>
      <w:r>
        <w:t>е</w:t>
      </w:r>
      <w:r w:rsidRPr="00CA2E8D">
        <w:t xml:space="preserve">нных общественных пространств вдоль </w:t>
      </w:r>
      <w:r>
        <w:t>всей протяженности существующей и планируемой улично-дорожной сети муниципального образования</w:t>
      </w:r>
      <w:r w:rsidRPr="00CA2E8D">
        <w:t>, как одного из основных элементов в системе зел</w:t>
      </w:r>
      <w:r>
        <w:t>е</w:t>
      </w:r>
      <w:r w:rsidRPr="00CA2E8D">
        <w:t>ных насаждений общего пользования</w:t>
      </w:r>
      <w:r>
        <w:t>;</w:t>
      </w:r>
    </w:p>
    <w:p w:rsidR="00DE117B" w:rsidRDefault="00DE117B" w:rsidP="00DE117B">
      <w:pPr>
        <w:pStyle w:val="11"/>
        <w:widowControl w:val="0"/>
        <w:numPr>
          <w:ilvl w:val="0"/>
          <w:numId w:val="10"/>
        </w:numPr>
        <w:spacing w:after="0" w:line="360" w:lineRule="auto"/>
        <w:ind w:left="0" w:firstLine="851"/>
        <w:jc w:val="both"/>
      </w:pPr>
      <w:r w:rsidRPr="003D238D">
        <w:t>сохранение существующих территорий общего пользования (озеленение улиц, парки) и специального назначения</w:t>
      </w:r>
      <w:r>
        <w:t>;</w:t>
      </w:r>
    </w:p>
    <w:p w:rsidR="00DE117B" w:rsidRDefault="00DE117B" w:rsidP="00DE117B">
      <w:pPr>
        <w:pStyle w:val="11"/>
        <w:widowControl w:val="0"/>
        <w:numPr>
          <w:ilvl w:val="0"/>
          <w:numId w:val="10"/>
        </w:numPr>
        <w:spacing w:after="0" w:line="360" w:lineRule="auto"/>
        <w:ind w:left="0" w:firstLine="851"/>
        <w:jc w:val="both"/>
      </w:pPr>
      <w:r w:rsidRPr="003D238D">
        <w:t>рекультивация и реабилитация промышленных и коммунально-складских пустырей, охранных зон различного назначения</w:t>
      </w:r>
      <w:r>
        <w:t>.</w:t>
      </w:r>
    </w:p>
    <w:p w:rsidR="00DE117B" w:rsidRPr="007F50EF"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51" w:name="_Toc305146108"/>
      <w:bookmarkStart w:id="52" w:name="_Toc306863882"/>
      <w:bookmarkStart w:id="53" w:name="_Toc268263745"/>
      <w:bookmarkStart w:id="54" w:name="_Toc298142877"/>
      <w:bookmarkStart w:id="55" w:name="_Toc78489733"/>
      <w:bookmarkEnd w:id="51"/>
      <w:bookmarkEnd w:id="52"/>
      <w:r w:rsidRPr="00EE5F54">
        <w:rPr>
          <w:rFonts w:ascii="Times New Roman" w:hAnsi="Times New Roman"/>
          <w:i w:val="0"/>
          <w:sz w:val="30"/>
          <w:szCs w:val="30"/>
        </w:rPr>
        <w:t>Мероприятия по санитарной очистке территории</w:t>
      </w:r>
      <w:bookmarkEnd w:id="53"/>
      <w:bookmarkEnd w:id="54"/>
      <w:bookmarkEnd w:id="55"/>
    </w:p>
    <w:p w:rsidR="00DE117B" w:rsidRPr="00472597" w:rsidRDefault="00DE117B" w:rsidP="00DE117B">
      <w:pPr>
        <w:widowControl w:val="0"/>
        <w:spacing w:after="0" w:line="360" w:lineRule="auto"/>
        <w:ind w:firstLine="851"/>
        <w:jc w:val="center"/>
        <w:rPr>
          <w:b/>
        </w:rPr>
      </w:pPr>
      <w:r w:rsidRPr="00472597">
        <w:rPr>
          <w:b/>
        </w:rPr>
        <w:t>Система сбора и утилизации ТБО</w:t>
      </w:r>
    </w:p>
    <w:p w:rsidR="00DE117B" w:rsidRPr="00472597" w:rsidRDefault="00DE117B" w:rsidP="00DE117B">
      <w:pPr>
        <w:pStyle w:val="11"/>
        <w:widowControl w:val="0"/>
        <w:spacing w:after="0" w:line="360" w:lineRule="auto"/>
        <w:ind w:left="0" w:firstLine="851"/>
        <w:jc w:val="both"/>
        <w:rPr>
          <w:b/>
          <w:i/>
        </w:rPr>
      </w:pPr>
      <w:r w:rsidRPr="00472597">
        <w:rPr>
          <w:b/>
          <w:i/>
        </w:rPr>
        <w:t>Генеральным планом на 1 очередь строительства предусматривается:</w:t>
      </w:r>
    </w:p>
    <w:p w:rsidR="00DE117B" w:rsidRPr="00AC16A1" w:rsidRDefault="00DE117B" w:rsidP="00DE117B">
      <w:pPr>
        <w:pStyle w:val="11"/>
        <w:widowControl w:val="0"/>
        <w:numPr>
          <w:ilvl w:val="0"/>
          <w:numId w:val="11"/>
        </w:numPr>
        <w:spacing w:after="0" w:line="360" w:lineRule="auto"/>
        <w:ind w:left="0" w:firstLine="851"/>
        <w:jc w:val="both"/>
      </w:pPr>
      <w:r w:rsidRPr="00AC16A1">
        <w:t>организ</w:t>
      </w:r>
      <w:r>
        <w:t>ация</w:t>
      </w:r>
      <w:r w:rsidRPr="00AC16A1">
        <w:t xml:space="preserve"> регулярн</w:t>
      </w:r>
      <w:r>
        <w:t>ого</w:t>
      </w:r>
      <w:r w:rsidRPr="00AC16A1">
        <w:t xml:space="preserve"> сбор</w:t>
      </w:r>
      <w:r>
        <w:t>а</w:t>
      </w:r>
      <w:r w:rsidRPr="00AC16A1">
        <w:t xml:space="preserve"> ТБО у населения, оборудова</w:t>
      </w:r>
      <w:r>
        <w:t>ние</w:t>
      </w:r>
      <w:r w:rsidRPr="00AC16A1">
        <w:t xml:space="preserve"> контейнерны</w:t>
      </w:r>
      <w:r>
        <w:t>х</w:t>
      </w:r>
      <w:r w:rsidRPr="00AC16A1">
        <w:t xml:space="preserve"> площад</w:t>
      </w:r>
      <w:r>
        <w:t xml:space="preserve">ок, </w:t>
      </w:r>
      <w:r w:rsidRPr="003D238D">
        <w:t xml:space="preserve">установка </w:t>
      </w:r>
      <w:r w:rsidR="00AE0114">
        <w:t>5</w:t>
      </w:r>
      <w:r w:rsidRPr="003D238D">
        <w:t xml:space="preserve"> контейнеров</w:t>
      </w:r>
      <w:r w:rsidRPr="00AC16A1">
        <w:t>;</w:t>
      </w:r>
    </w:p>
    <w:p w:rsidR="00DE117B" w:rsidRDefault="00DE117B" w:rsidP="00DE117B">
      <w:pPr>
        <w:pStyle w:val="11"/>
        <w:widowControl w:val="0"/>
        <w:numPr>
          <w:ilvl w:val="0"/>
          <w:numId w:val="11"/>
        </w:numPr>
        <w:spacing w:after="0" w:line="360" w:lineRule="auto"/>
        <w:ind w:left="0" w:firstLine="851"/>
        <w:jc w:val="both"/>
      </w:pPr>
      <w:r>
        <w:t xml:space="preserve">выявление и </w:t>
      </w:r>
      <w:r w:rsidRPr="00AC16A1">
        <w:t>контрол</w:t>
      </w:r>
      <w:r>
        <w:t xml:space="preserve">ь </w:t>
      </w:r>
      <w:r w:rsidRPr="00AC16A1">
        <w:t>в установленном порядке над утилизацией отходов производства на п</w:t>
      </w:r>
      <w:r>
        <w:t>редприятиях-загрязнителях почвы;</w:t>
      </w:r>
    </w:p>
    <w:p w:rsidR="00DE117B" w:rsidRDefault="00DE117B" w:rsidP="00DE117B">
      <w:pPr>
        <w:pStyle w:val="11"/>
        <w:widowControl w:val="0"/>
        <w:numPr>
          <w:ilvl w:val="0"/>
          <w:numId w:val="11"/>
        </w:numPr>
        <w:spacing w:after="0" w:line="360" w:lineRule="auto"/>
        <w:ind w:left="0" w:firstLine="851"/>
        <w:jc w:val="both"/>
      </w:pPr>
      <w:r w:rsidRPr="003D238D">
        <w:t>выявление всех несанкционированных свалок и их рекультивация</w:t>
      </w:r>
      <w:r>
        <w:t>;</w:t>
      </w:r>
    </w:p>
    <w:p w:rsidR="00475289" w:rsidRDefault="00475289" w:rsidP="00DE117B">
      <w:pPr>
        <w:widowControl w:val="0"/>
        <w:spacing w:after="0" w:line="360" w:lineRule="auto"/>
        <w:ind w:firstLine="851"/>
        <w:jc w:val="center"/>
        <w:rPr>
          <w:b/>
        </w:rPr>
      </w:pPr>
    </w:p>
    <w:p w:rsidR="00DE117B" w:rsidRPr="00091813" w:rsidRDefault="00DE117B" w:rsidP="00DE117B">
      <w:pPr>
        <w:widowControl w:val="0"/>
        <w:spacing w:after="0" w:line="360" w:lineRule="auto"/>
        <w:ind w:firstLine="851"/>
        <w:jc w:val="center"/>
        <w:rPr>
          <w:b/>
        </w:rPr>
      </w:pPr>
      <w:r w:rsidRPr="00091813">
        <w:rPr>
          <w:b/>
        </w:rPr>
        <w:t>Содержание мест захоронения и предоставление ритуальных услуг населению</w:t>
      </w:r>
    </w:p>
    <w:p w:rsidR="00475289" w:rsidRPr="00475289" w:rsidRDefault="00475289" w:rsidP="00475289">
      <w:pPr>
        <w:spacing w:after="0" w:line="360" w:lineRule="auto"/>
        <w:ind w:firstLine="709"/>
        <w:jc w:val="both"/>
        <w:rPr>
          <w:b/>
        </w:rPr>
      </w:pPr>
      <w:r w:rsidRPr="00475289">
        <w:rPr>
          <w:b/>
        </w:rPr>
        <w:t>Свалки и полигоны складирования ТБО</w:t>
      </w:r>
    </w:p>
    <w:p w:rsidR="00475289" w:rsidRPr="00475289" w:rsidRDefault="00475289" w:rsidP="00475289">
      <w:pPr>
        <w:spacing w:after="0" w:line="360" w:lineRule="auto"/>
        <w:ind w:firstLine="709"/>
        <w:jc w:val="both"/>
      </w:pPr>
      <w:r w:rsidRPr="00475289">
        <w:t>Полигон складирования ТБО на территории п. Новокасторное отсутствует.</w:t>
      </w:r>
    </w:p>
    <w:p w:rsidR="00475289" w:rsidRPr="00475289" w:rsidRDefault="00475289" w:rsidP="00475289">
      <w:pPr>
        <w:spacing w:after="0" w:line="360" w:lineRule="auto"/>
        <w:ind w:firstLine="709"/>
        <w:jc w:val="both"/>
      </w:pPr>
      <w:r w:rsidRPr="00475289">
        <w:rPr>
          <w:b/>
        </w:rPr>
        <w:t>Кладбища</w:t>
      </w:r>
      <w:r w:rsidRPr="00475289">
        <w:t>.</w:t>
      </w:r>
    </w:p>
    <w:p w:rsidR="00475289" w:rsidRPr="00475289" w:rsidRDefault="00475289" w:rsidP="00475289">
      <w:pPr>
        <w:pStyle w:val="af5"/>
        <w:spacing w:after="0" w:line="360" w:lineRule="auto"/>
        <w:ind w:firstLine="709"/>
        <w:jc w:val="both"/>
        <w:rPr>
          <w:sz w:val="24"/>
          <w:szCs w:val="24"/>
        </w:rPr>
      </w:pPr>
      <w:r w:rsidRPr="00475289">
        <w:rPr>
          <w:sz w:val="24"/>
          <w:szCs w:val="24"/>
        </w:rPr>
        <w:t xml:space="preserve">В настоящее время в п. Новокасторное имеется не действующее кладбище. Оно расположено в границах населенного пункта. Санитарно-защитная зона, равная </w:t>
      </w:r>
      <w:smartTag w:uri="urn:schemas-microsoft-com:office:smarttags" w:element="metricconverter">
        <w:smartTagPr>
          <w:attr w:name="ProductID" w:val="50 метрам"/>
        </w:smartTagPr>
        <w:r w:rsidRPr="00475289">
          <w:rPr>
            <w:sz w:val="24"/>
            <w:szCs w:val="24"/>
          </w:rPr>
          <w:t>50 метрам</w:t>
        </w:r>
      </w:smartTag>
      <w:r w:rsidRPr="00475289">
        <w:rPr>
          <w:sz w:val="24"/>
          <w:szCs w:val="24"/>
        </w:rPr>
        <w:t>, соблюдается.</w:t>
      </w:r>
    </w:p>
    <w:p w:rsidR="00475289" w:rsidRPr="00475289" w:rsidRDefault="00475289" w:rsidP="00475289">
      <w:pPr>
        <w:pStyle w:val="af5"/>
        <w:spacing w:after="0" w:line="360" w:lineRule="auto"/>
        <w:ind w:firstLine="709"/>
        <w:jc w:val="both"/>
        <w:rPr>
          <w:sz w:val="24"/>
          <w:szCs w:val="24"/>
        </w:rPr>
      </w:pPr>
      <w:r w:rsidRPr="00475289">
        <w:rPr>
          <w:sz w:val="24"/>
          <w:szCs w:val="24"/>
        </w:rPr>
        <w:t>Местоположение кладбищ с указанием санитарно-защитной зо</w:t>
      </w:r>
      <w:r w:rsidR="00252CD8">
        <w:rPr>
          <w:sz w:val="24"/>
          <w:szCs w:val="24"/>
        </w:rPr>
        <w:t>ны приведено на картах – схема</w:t>
      </w:r>
      <w:r w:rsidR="00252CD8">
        <w:rPr>
          <w:sz w:val="24"/>
          <w:szCs w:val="24"/>
          <w:lang w:val="ru-RU"/>
        </w:rPr>
        <w:t xml:space="preserve">х : </w:t>
      </w:r>
      <w:r w:rsidRPr="00475289">
        <w:rPr>
          <w:sz w:val="24"/>
          <w:szCs w:val="24"/>
        </w:rPr>
        <w:t>Карта (анализа комплексного развития территории и размещения объектов местного значения.</w:t>
      </w:r>
    </w:p>
    <w:p w:rsidR="00475289" w:rsidRPr="00475289" w:rsidRDefault="00475289" w:rsidP="00475289">
      <w:pPr>
        <w:spacing w:after="0" w:line="360" w:lineRule="auto"/>
        <w:ind w:firstLine="709"/>
        <w:jc w:val="both"/>
        <w:rPr>
          <w:b/>
        </w:rPr>
      </w:pPr>
      <w:r w:rsidRPr="00475289">
        <w:rPr>
          <w:b/>
        </w:rPr>
        <w:t>Скотомогильники.</w:t>
      </w:r>
    </w:p>
    <w:p w:rsidR="00475289" w:rsidRPr="00475289" w:rsidRDefault="00475289" w:rsidP="00475289">
      <w:pPr>
        <w:widowControl w:val="0"/>
        <w:spacing w:after="0" w:line="360" w:lineRule="auto"/>
        <w:ind w:firstLine="709"/>
        <w:jc w:val="both"/>
        <w:rPr>
          <w:b/>
          <w:i/>
        </w:rPr>
      </w:pPr>
      <w:r w:rsidRPr="00475289">
        <w:t>Скотомогильники на территории п. Новокасторное отсутствуют</w:t>
      </w:r>
    </w:p>
    <w:p w:rsidR="00DE117B" w:rsidRDefault="00DE117B" w:rsidP="00DE117B">
      <w:pPr>
        <w:pStyle w:val="11"/>
        <w:widowControl w:val="0"/>
        <w:spacing w:after="0" w:line="360" w:lineRule="auto"/>
        <w:ind w:left="851"/>
        <w:jc w:val="both"/>
      </w:pPr>
      <w:bookmarkStart w:id="56" w:name="_Toc305146116"/>
      <w:bookmarkStart w:id="57" w:name="_Toc306863890"/>
      <w:bookmarkEnd w:id="56"/>
      <w:bookmarkEnd w:id="57"/>
    </w:p>
    <w:p w:rsidR="00252CD8" w:rsidRDefault="00252CD8" w:rsidP="00DE117B">
      <w:pPr>
        <w:pStyle w:val="11"/>
        <w:widowControl w:val="0"/>
        <w:spacing w:after="0" w:line="360" w:lineRule="auto"/>
        <w:ind w:left="851"/>
        <w:jc w:val="both"/>
      </w:pPr>
    </w:p>
    <w:p w:rsidR="00DE117B"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58" w:name="_Toc268263747"/>
      <w:bookmarkStart w:id="59" w:name="_Toc298142879"/>
      <w:bookmarkStart w:id="60" w:name="_Toc78489734"/>
      <w:r w:rsidRPr="00F70C9E">
        <w:rPr>
          <w:rFonts w:ascii="Times New Roman" w:hAnsi="Times New Roman"/>
          <w:i w:val="0"/>
          <w:sz w:val="30"/>
          <w:szCs w:val="30"/>
        </w:rPr>
        <w:lastRenderedPageBreak/>
        <w:t>Мероприятия по охране объектов культурного наследия</w:t>
      </w:r>
      <w:bookmarkEnd w:id="58"/>
      <w:bookmarkEnd w:id="59"/>
      <w:bookmarkEnd w:id="60"/>
    </w:p>
    <w:p w:rsidR="00DE117B" w:rsidRDefault="00DE117B" w:rsidP="00DE117B">
      <w:pPr>
        <w:pStyle w:val="11"/>
        <w:widowControl w:val="0"/>
        <w:spacing w:after="0" w:line="360" w:lineRule="auto"/>
        <w:ind w:left="0" w:firstLine="851"/>
        <w:jc w:val="both"/>
      </w:pPr>
      <w:r w:rsidRPr="003C47B8">
        <w:rPr>
          <w:b/>
          <w:i/>
        </w:rPr>
        <w:t>Генеральным планом на 1 очередь строительства предусматривается</w:t>
      </w:r>
      <w:r>
        <w:rPr>
          <w:b/>
          <w:i/>
        </w:rPr>
        <w:t xml:space="preserve"> </w:t>
      </w:r>
      <w:r>
        <w:t>п</w:t>
      </w:r>
      <w:r w:rsidRPr="00B44ED5">
        <w:t>роведение мероприятий по благоустройству</w:t>
      </w:r>
      <w:r>
        <w:t xml:space="preserve"> и поддержании в нормальном виде</w:t>
      </w:r>
      <w:r w:rsidRPr="00B44ED5">
        <w:t xml:space="preserve"> территори</w:t>
      </w:r>
      <w:r>
        <w:t>и</w:t>
      </w:r>
      <w:r w:rsidRPr="00B44ED5">
        <w:t xml:space="preserve"> объект</w:t>
      </w:r>
      <w:r>
        <w:t>ов</w:t>
      </w:r>
      <w:r w:rsidRPr="00B44ED5">
        <w:t xml:space="preserve"> культурного наследия</w:t>
      </w:r>
      <w:r>
        <w:t>.</w:t>
      </w:r>
    </w:p>
    <w:p w:rsidR="00DE117B" w:rsidRPr="00042C6F" w:rsidRDefault="00DE117B" w:rsidP="00DE117B">
      <w:pPr>
        <w:pStyle w:val="af7"/>
        <w:widowControl w:val="0"/>
        <w:spacing w:after="0"/>
        <w:rPr>
          <w:color w:val="auto"/>
          <w:kern w:val="0"/>
          <w:sz w:val="20"/>
          <w:szCs w:val="20"/>
          <w:lang w:eastAsia="ru-RU"/>
        </w:rPr>
      </w:pPr>
      <w:r w:rsidRPr="00042C6F">
        <w:rPr>
          <w:color w:val="auto"/>
          <w:kern w:val="0"/>
          <w:sz w:val="20"/>
          <w:szCs w:val="20"/>
          <w:lang w:eastAsia="ru-RU"/>
        </w:rPr>
        <w:t xml:space="preserve">Таблица – </w:t>
      </w:r>
      <w:r w:rsidRPr="00B23DE5">
        <w:rPr>
          <w:color w:val="auto"/>
          <w:kern w:val="0"/>
          <w:sz w:val="20"/>
          <w:szCs w:val="20"/>
          <w:lang w:eastAsia="ru-RU"/>
        </w:rPr>
        <w:t xml:space="preserve">Перечень памятников историко-культурного наследия </w:t>
      </w:r>
      <w:r w:rsidR="004F3F74">
        <w:rPr>
          <w:color w:val="auto"/>
          <w:kern w:val="0"/>
          <w:sz w:val="20"/>
          <w:szCs w:val="20"/>
          <w:lang w:eastAsia="ru-RU"/>
        </w:rPr>
        <w:t>п</w:t>
      </w:r>
      <w:r>
        <w:rPr>
          <w:color w:val="auto"/>
          <w:kern w:val="0"/>
          <w:sz w:val="20"/>
          <w:szCs w:val="20"/>
          <w:lang w:eastAsia="ru-RU"/>
        </w:rPr>
        <w:t>оселка Новокасторное поселка</w:t>
      </w:r>
    </w:p>
    <w:tbl>
      <w:tblPr>
        <w:tblW w:w="4858" w:type="pct"/>
        <w:jc w:val="center"/>
        <w:tblLook w:val="04A0" w:firstRow="1" w:lastRow="0" w:firstColumn="1" w:lastColumn="0" w:noHBand="0" w:noVBand="1"/>
      </w:tblPr>
      <w:tblGrid>
        <w:gridCol w:w="512"/>
        <w:gridCol w:w="2806"/>
        <w:gridCol w:w="3699"/>
        <w:gridCol w:w="2282"/>
      </w:tblGrid>
      <w:tr w:rsidR="00DE117B" w:rsidRPr="00042C6F" w:rsidTr="008210B5">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 п/п</w:t>
            </w:r>
          </w:p>
        </w:tc>
        <w:tc>
          <w:tcPr>
            <w:tcW w:w="1509" w:type="pct"/>
            <w:tcBorders>
              <w:top w:val="single" w:sz="4" w:space="0" w:color="auto"/>
              <w:left w:val="nil"/>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Наименование памятника</w:t>
            </w:r>
          </w:p>
        </w:tc>
        <w:tc>
          <w:tcPr>
            <w:tcW w:w="1989" w:type="pct"/>
            <w:tcBorders>
              <w:top w:val="single" w:sz="4" w:space="0" w:color="auto"/>
              <w:left w:val="nil"/>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Месторасположение памятника</w:t>
            </w:r>
          </w:p>
        </w:tc>
        <w:tc>
          <w:tcPr>
            <w:tcW w:w="1227" w:type="pct"/>
            <w:tcBorders>
              <w:top w:val="single" w:sz="4" w:space="0" w:color="auto"/>
              <w:left w:val="nil"/>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kern w:val="0"/>
                <w:sz w:val="20"/>
                <w:szCs w:val="20"/>
                <w:lang w:eastAsia="ru-RU"/>
              </w:rPr>
            </w:pPr>
            <w:r w:rsidRPr="00042C6F">
              <w:rPr>
                <w:b/>
                <w:kern w:val="0"/>
                <w:sz w:val="20"/>
                <w:szCs w:val="20"/>
                <w:lang w:eastAsia="ru-RU"/>
              </w:rPr>
              <w:t>Категория охраны</w:t>
            </w:r>
          </w:p>
        </w:tc>
      </w:tr>
      <w:tr w:rsidR="00DE117B" w:rsidRPr="00042C6F" w:rsidTr="008210B5">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i/>
                <w:kern w:val="0"/>
                <w:sz w:val="20"/>
                <w:szCs w:val="20"/>
                <w:lang w:eastAsia="ru-RU"/>
              </w:rPr>
            </w:pPr>
            <w:r w:rsidRPr="00042C6F">
              <w:rPr>
                <w:b/>
                <w:i/>
                <w:kern w:val="0"/>
                <w:sz w:val="20"/>
                <w:szCs w:val="20"/>
                <w:lang w:eastAsia="ru-RU"/>
              </w:rPr>
              <w:t>Памятники регионального значения</w:t>
            </w:r>
          </w:p>
        </w:tc>
      </w:tr>
      <w:tr w:rsidR="00DE117B" w:rsidRPr="00042C6F" w:rsidTr="008210B5">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b/>
                <w:i/>
                <w:kern w:val="0"/>
                <w:sz w:val="20"/>
                <w:szCs w:val="20"/>
                <w:lang w:eastAsia="ru-RU"/>
              </w:rPr>
            </w:pPr>
            <w:r w:rsidRPr="00042C6F">
              <w:rPr>
                <w:b/>
                <w:i/>
                <w:kern w:val="0"/>
                <w:sz w:val="20"/>
                <w:szCs w:val="20"/>
                <w:lang w:eastAsia="ru-RU"/>
              </w:rPr>
              <w:t>Памятники истории</w:t>
            </w:r>
          </w:p>
        </w:tc>
      </w:tr>
      <w:tr w:rsidR="00DE117B" w:rsidRPr="00042C6F" w:rsidTr="008210B5">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kern w:val="0"/>
                <w:sz w:val="20"/>
                <w:szCs w:val="20"/>
                <w:lang w:eastAsia="ru-RU"/>
              </w:rPr>
            </w:pPr>
            <w:r w:rsidRPr="00042C6F">
              <w:rPr>
                <w:kern w:val="0"/>
                <w:sz w:val="20"/>
                <w:szCs w:val="20"/>
                <w:lang w:eastAsia="ru-RU"/>
              </w:rPr>
              <w:t>1</w:t>
            </w:r>
          </w:p>
        </w:tc>
        <w:tc>
          <w:tcPr>
            <w:tcW w:w="1509" w:type="pct"/>
            <w:tcBorders>
              <w:top w:val="single" w:sz="4" w:space="0" w:color="auto"/>
              <w:left w:val="nil"/>
              <w:bottom w:val="single" w:sz="4" w:space="0" w:color="auto"/>
              <w:right w:val="single" w:sz="4" w:space="0" w:color="auto"/>
            </w:tcBorders>
            <w:vAlign w:val="center"/>
            <w:hideMark/>
          </w:tcPr>
          <w:p w:rsidR="00DE117B" w:rsidRPr="00042C6F" w:rsidRDefault="004F3F74" w:rsidP="008210B5">
            <w:pPr>
              <w:widowControl w:val="0"/>
              <w:tabs>
                <w:tab w:val="left" w:pos="1230"/>
              </w:tabs>
              <w:spacing w:after="0" w:line="240" w:lineRule="auto"/>
              <w:jc w:val="center"/>
              <w:rPr>
                <w:kern w:val="0"/>
                <w:sz w:val="20"/>
                <w:szCs w:val="20"/>
                <w:lang w:eastAsia="ru-RU"/>
              </w:rPr>
            </w:pPr>
            <w:r>
              <w:t>Братская могила воинов Советской Армии, погибших в январе 1943 года. Захоронено 98 человек, установлено фамилий на 79 человек. Скульптура установлена в 1954 г.</w:t>
            </w:r>
          </w:p>
        </w:tc>
        <w:tc>
          <w:tcPr>
            <w:tcW w:w="1989" w:type="pct"/>
            <w:tcBorders>
              <w:top w:val="single" w:sz="4" w:space="0" w:color="auto"/>
              <w:left w:val="nil"/>
              <w:bottom w:val="single" w:sz="4" w:space="0" w:color="auto"/>
              <w:right w:val="single" w:sz="4" w:space="0" w:color="auto"/>
            </w:tcBorders>
            <w:vAlign w:val="center"/>
            <w:hideMark/>
          </w:tcPr>
          <w:p w:rsidR="00DE117B" w:rsidRPr="00042C6F" w:rsidRDefault="004F3F74" w:rsidP="008210B5">
            <w:pPr>
              <w:widowControl w:val="0"/>
              <w:tabs>
                <w:tab w:val="left" w:pos="1230"/>
              </w:tabs>
              <w:spacing w:after="0" w:line="240" w:lineRule="auto"/>
              <w:jc w:val="center"/>
              <w:rPr>
                <w:kern w:val="0"/>
                <w:sz w:val="20"/>
                <w:szCs w:val="20"/>
                <w:lang w:eastAsia="ru-RU"/>
              </w:rPr>
            </w:pPr>
            <w:r>
              <w:t>пос. ж.д. ст. Касторная - Новая (у здания железнодорожной средней школы)</w:t>
            </w:r>
          </w:p>
        </w:tc>
        <w:tc>
          <w:tcPr>
            <w:tcW w:w="1227" w:type="pct"/>
            <w:tcBorders>
              <w:top w:val="single" w:sz="4" w:space="0" w:color="auto"/>
              <w:left w:val="nil"/>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kern w:val="0"/>
                <w:sz w:val="20"/>
                <w:szCs w:val="20"/>
                <w:lang w:eastAsia="ru-RU"/>
              </w:rPr>
            </w:pPr>
            <w:r w:rsidRPr="00042C6F">
              <w:rPr>
                <w:kern w:val="0"/>
                <w:sz w:val="20"/>
                <w:szCs w:val="20"/>
                <w:lang w:eastAsia="ru-RU"/>
              </w:rPr>
              <w:t>Р. 382</w:t>
            </w:r>
          </w:p>
        </w:tc>
      </w:tr>
      <w:tr w:rsidR="004F3F74" w:rsidRPr="00042C6F" w:rsidTr="004F3F7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F3F74" w:rsidRPr="00042C6F" w:rsidRDefault="004F3F74" w:rsidP="008210B5">
            <w:pPr>
              <w:widowControl w:val="0"/>
              <w:tabs>
                <w:tab w:val="left" w:pos="1230"/>
              </w:tabs>
              <w:spacing w:after="0" w:line="240" w:lineRule="auto"/>
              <w:jc w:val="center"/>
              <w:rPr>
                <w:kern w:val="0"/>
                <w:sz w:val="20"/>
                <w:szCs w:val="20"/>
                <w:lang w:eastAsia="ru-RU"/>
              </w:rPr>
            </w:pPr>
            <w:r>
              <w:rPr>
                <w:b/>
                <w:i/>
                <w:kern w:val="0"/>
                <w:sz w:val="20"/>
                <w:szCs w:val="20"/>
                <w:lang w:eastAsia="ru-RU"/>
              </w:rPr>
              <w:t>Выявленные объекты культурного наследия</w:t>
            </w:r>
          </w:p>
        </w:tc>
      </w:tr>
      <w:tr w:rsidR="00DE117B" w:rsidRPr="00042C6F" w:rsidTr="008210B5">
        <w:trPr>
          <w:trHeight w:val="2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kern w:val="0"/>
                <w:sz w:val="20"/>
                <w:szCs w:val="20"/>
                <w:lang w:eastAsia="ru-RU"/>
              </w:rPr>
            </w:pPr>
            <w:r w:rsidRPr="00042C6F">
              <w:rPr>
                <w:kern w:val="0"/>
                <w:sz w:val="20"/>
                <w:szCs w:val="20"/>
                <w:lang w:eastAsia="ru-RU"/>
              </w:rPr>
              <w:t>2</w:t>
            </w:r>
          </w:p>
        </w:tc>
        <w:tc>
          <w:tcPr>
            <w:tcW w:w="1509" w:type="pct"/>
            <w:tcBorders>
              <w:top w:val="single" w:sz="4" w:space="0" w:color="auto"/>
              <w:left w:val="nil"/>
              <w:bottom w:val="single" w:sz="4" w:space="0" w:color="auto"/>
              <w:right w:val="single" w:sz="4" w:space="0" w:color="auto"/>
            </w:tcBorders>
            <w:vAlign w:val="center"/>
            <w:hideMark/>
          </w:tcPr>
          <w:p w:rsidR="00DE117B" w:rsidRPr="00042C6F" w:rsidRDefault="004F3F74" w:rsidP="008210B5">
            <w:pPr>
              <w:widowControl w:val="0"/>
              <w:tabs>
                <w:tab w:val="left" w:pos="1230"/>
              </w:tabs>
              <w:spacing w:after="0" w:line="240" w:lineRule="auto"/>
              <w:jc w:val="center"/>
              <w:rPr>
                <w:kern w:val="0"/>
                <w:sz w:val="20"/>
                <w:szCs w:val="20"/>
                <w:lang w:eastAsia="ru-RU"/>
              </w:rPr>
            </w:pPr>
            <w:r w:rsidRPr="00ED1BB6">
              <w:t>Памятный знак в честь советских военнопленных, погибших в годы Великой Отечественной войны</w:t>
            </w:r>
            <w:r>
              <w:t>, 1967 г.</w:t>
            </w:r>
          </w:p>
        </w:tc>
        <w:tc>
          <w:tcPr>
            <w:tcW w:w="1989" w:type="pct"/>
            <w:tcBorders>
              <w:top w:val="single" w:sz="4" w:space="0" w:color="auto"/>
              <w:left w:val="nil"/>
              <w:bottom w:val="single" w:sz="4" w:space="0" w:color="auto"/>
              <w:right w:val="single" w:sz="4" w:space="0" w:color="auto"/>
            </w:tcBorders>
            <w:vAlign w:val="center"/>
            <w:hideMark/>
          </w:tcPr>
          <w:p w:rsidR="00DE117B" w:rsidRPr="00042C6F" w:rsidRDefault="004F3F74" w:rsidP="008210B5">
            <w:pPr>
              <w:widowControl w:val="0"/>
              <w:tabs>
                <w:tab w:val="left" w:pos="1230"/>
              </w:tabs>
              <w:spacing w:after="0" w:line="240" w:lineRule="auto"/>
              <w:jc w:val="center"/>
              <w:rPr>
                <w:kern w:val="0"/>
                <w:sz w:val="20"/>
                <w:szCs w:val="20"/>
                <w:lang w:eastAsia="ru-RU"/>
              </w:rPr>
            </w:pPr>
            <w:r>
              <w:t>ж/д ст. Касторное - Новое</w:t>
            </w:r>
          </w:p>
        </w:tc>
        <w:tc>
          <w:tcPr>
            <w:tcW w:w="1227" w:type="pct"/>
            <w:tcBorders>
              <w:top w:val="single" w:sz="4" w:space="0" w:color="auto"/>
              <w:left w:val="nil"/>
              <w:bottom w:val="single" w:sz="4" w:space="0" w:color="auto"/>
              <w:right w:val="single" w:sz="4" w:space="0" w:color="auto"/>
            </w:tcBorders>
            <w:vAlign w:val="center"/>
            <w:hideMark/>
          </w:tcPr>
          <w:p w:rsidR="00DE117B" w:rsidRPr="00042C6F" w:rsidRDefault="00DE117B" w:rsidP="008210B5">
            <w:pPr>
              <w:widowControl w:val="0"/>
              <w:tabs>
                <w:tab w:val="left" w:pos="1230"/>
              </w:tabs>
              <w:spacing w:after="0" w:line="240" w:lineRule="auto"/>
              <w:jc w:val="center"/>
              <w:rPr>
                <w:kern w:val="0"/>
                <w:sz w:val="20"/>
                <w:szCs w:val="20"/>
                <w:lang w:eastAsia="ru-RU"/>
              </w:rPr>
            </w:pPr>
            <w:r w:rsidRPr="00042C6F">
              <w:rPr>
                <w:kern w:val="0"/>
                <w:sz w:val="20"/>
                <w:szCs w:val="20"/>
                <w:lang w:eastAsia="ru-RU"/>
              </w:rPr>
              <w:t>Р. 382</w:t>
            </w:r>
          </w:p>
        </w:tc>
      </w:tr>
      <w:tr w:rsidR="004F3F74" w:rsidRPr="00042C6F" w:rsidTr="004F3F7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F3F74" w:rsidRPr="000F1681" w:rsidRDefault="000F1681" w:rsidP="008210B5">
            <w:pPr>
              <w:widowControl w:val="0"/>
              <w:tabs>
                <w:tab w:val="left" w:pos="1230"/>
              </w:tabs>
              <w:spacing w:after="0" w:line="240" w:lineRule="auto"/>
              <w:jc w:val="center"/>
              <w:rPr>
                <w:b/>
                <w:kern w:val="0"/>
                <w:sz w:val="20"/>
                <w:szCs w:val="20"/>
                <w:lang w:eastAsia="ru-RU"/>
              </w:rPr>
            </w:pPr>
            <w:r w:rsidRPr="000F1681">
              <w:rPr>
                <w:b/>
                <w:kern w:val="0"/>
                <w:sz w:val="20"/>
                <w:szCs w:val="20"/>
                <w:lang w:eastAsia="ru-RU"/>
              </w:rPr>
              <w:t>Памятники архитектуры</w:t>
            </w: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Ансамбль земской больницы, кон. XIX - нач. ХХ вв.:</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3.1</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Здание амбулатории</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3.2</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Хоз. корпус</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3.3</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Больничные палаты</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3.4</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Инфекционное отд.</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r w:rsidR="000F1681" w:rsidRPr="00042C6F" w:rsidTr="00C815F0">
        <w:trPr>
          <w:trHeight w:val="85"/>
          <w:jc w:val="center"/>
        </w:trPr>
        <w:tc>
          <w:tcPr>
            <w:tcW w:w="275"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r>
              <w:rPr>
                <w:kern w:val="0"/>
                <w:sz w:val="20"/>
                <w:szCs w:val="20"/>
                <w:lang w:eastAsia="ru-RU"/>
              </w:rPr>
              <w:t>3.5</w:t>
            </w:r>
          </w:p>
        </w:tc>
        <w:tc>
          <w:tcPr>
            <w:tcW w:w="150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Морг</w:t>
            </w:r>
          </w:p>
        </w:tc>
        <w:tc>
          <w:tcPr>
            <w:tcW w:w="1989" w:type="pct"/>
            <w:tcBorders>
              <w:top w:val="single" w:sz="4" w:space="0" w:color="auto"/>
              <w:left w:val="single" w:sz="4" w:space="0" w:color="auto"/>
              <w:bottom w:val="single" w:sz="4" w:space="0" w:color="auto"/>
              <w:right w:val="single" w:sz="4" w:space="0" w:color="auto"/>
            </w:tcBorders>
          </w:tcPr>
          <w:p w:rsidR="000F1681" w:rsidRPr="000F1681" w:rsidRDefault="000F1681" w:rsidP="000F1681">
            <w:pPr>
              <w:widowControl w:val="0"/>
              <w:tabs>
                <w:tab w:val="left" w:pos="1230"/>
              </w:tabs>
              <w:spacing w:after="0" w:line="240" w:lineRule="auto"/>
              <w:jc w:val="center"/>
            </w:pPr>
            <w:r w:rsidRPr="000F1681">
              <w:t>ж/д ст. Касторное - Новое</w:t>
            </w:r>
          </w:p>
        </w:tc>
        <w:tc>
          <w:tcPr>
            <w:tcW w:w="1227" w:type="pct"/>
            <w:tcBorders>
              <w:top w:val="single" w:sz="4" w:space="0" w:color="auto"/>
              <w:left w:val="single" w:sz="4" w:space="0" w:color="auto"/>
              <w:bottom w:val="single" w:sz="4" w:space="0" w:color="auto"/>
              <w:right w:val="single" w:sz="4" w:space="0" w:color="auto"/>
            </w:tcBorders>
            <w:vAlign w:val="center"/>
          </w:tcPr>
          <w:p w:rsidR="000F1681" w:rsidRPr="00042C6F" w:rsidRDefault="000F1681" w:rsidP="008210B5">
            <w:pPr>
              <w:widowControl w:val="0"/>
              <w:tabs>
                <w:tab w:val="left" w:pos="1230"/>
              </w:tabs>
              <w:spacing w:after="0" w:line="240" w:lineRule="auto"/>
              <w:jc w:val="center"/>
              <w:rPr>
                <w:kern w:val="0"/>
                <w:sz w:val="20"/>
                <w:szCs w:val="20"/>
                <w:lang w:eastAsia="ru-RU"/>
              </w:rPr>
            </w:pPr>
          </w:p>
        </w:tc>
      </w:tr>
    </w:tbl>
    <w:p w:rsidR="00DE117B" w:rsidRDefault="00DE117B" w:rsidP="00DE117B">
      <w:pPr>
        <w:pStyle w:val="11"/>
        <w:widowControl w:val="0"/>
        <w:spacing w:after="0" w:line="360" w:lineRule="auto"/>
        <w:ind w:left="0" w:firstLine="851"/>
        <w:jc w:val="both"/>
      </w:pPr>
    </w:p>
    <w:p w:rsidR="00DE117B"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61" w:name="_Toc305146126"/>
      <w:bookmarkStart w:id="62" w:name="_Toc306863900"/>
      <w:bookmarkStart w:id="63" w:name="_Toc78489735"/>
      <w:bookmarkEnd w:id="61"/>
      <w:bookmarkEnd w:id="62"/>
      <w:r>
        <w:rPr>
          <w:rFonts w:ascii="Times New Roman" w:hAnsi="Times New Roman"/>
          <w:i w:val="0"/>
          <w:sz w:val="30"/>
          <w:szCs w:val="30"/>
        </w:rPr>
        <w:t>Мероприятия по охране окружающей среды</w:t>
      </w:r>
      <w:bookmarkEnd w:id="63"/>
    </w:p>
    <w:p w:rsidR="00DE117B" w:rsidRPr="00C238D1" w:rsidRDefault="00DE117B" w:rsidP="00DE117B">
      <w:pPr>
        <w:widowControl w:val="0"/>
        <w:spacing w:after="0" w:line="360" w:lineRule="auto"/>
        <w:ind w:firstLine="709"/>
        <w:jc w:val="both"/>
      </w:pPr>
      <w:r w:rsidRPr="00C238D1">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DE117B" w:rsidRPr="00C238D1" w:rsidRDefault="00DE117B" w:rsidP="00DE117B">
      <w:pPr>
        <w:widowControl w:val="0"/>
        <w:spacing w:after="0" w:line="360" w:lineRule="auto"/>
        <w:ind w:firstLine="709"/>
        <w:jc w:val="both"/>
      </w:pPr>
      <w:r w:rsidRPr="00C238D1">
        <w:t>- разработка проекта Генеральной схемы санитарной очистки территории города;</w:t>
      </w:r>
    </w:p>
    <w:p w:rsidR="00DE117B" w:rsidRPr="00C238D1" w:rsidRDefault="00DE117B" w:rsidP="00DE117B">
      <w:pPr>
        <w:pStyle w:val="18"/>
        <w:widowControl w:val="0"/>
        <w:spacing w:after="0" w:line="360" w:lineRule="auto"/>
        <w:ind w:left="0" w:firstLine="709"/>
        <w:jc w:val="both"/>
      </w:pPr>
      <w:r w:rsidRPr="00C238D1">
        <w:t>- снижения негативного влияния существующих промышленных и иных источников загрязнения на здоровье населения и состояние экосистем;</w:t>
      </w:r>
    </w:p>
    <w:p w:rsidR="00DE117B" w:rsidRPr="00C238D1" w:rsidRDefault="00DE117B" w:rsidP="00DE117B">
      <w:pPr>
        <w:pStyle w:val="18"/>
        <w:widowControl w:val="0"/>
        <w:spacing w:after="0" w:line="360" w:lineRule="auto"/>
        <w:ind w:left="0" w:firstLine="709"/>
        <w:jc w:val="both"/>
      </w:pPr>
      <w:r w:rsidRPr="00C238D1">
        <w:t>- установление территориальных ограничений для размещения объектов капитального строительства высоких классов санитарной опасности;</w:t>
      </w:r>
    </w:p>
    <w:p w:rsidR="00DE117B" w:rsidRPr="00C238D1" w:rsidRDefault="00DE117B" w:rsidP="00DE117B">
      <w:pPr>
        <w:pStyle w:val="18"/>
        <w:widowControl w:val="0"/>
        <w:spacing w:after="0" w:line="360" w:lineRule="auto"/>
        <w:ind w:left="0" w:firstLine="709"/>
        <w:jc w:val="both"/>
      </w:pPr>
      <w:r w:rsidRPr="00C238D1">
        <w:lastRenderedPageBreak/>
        <w:t>- проведение мероприятий по восстановлению и санации нарушенных и загрязненных участков земель;</w:t>
      </w:r>
    </w:p>
    <w:p w:rsidR="00DE117B" w:rsidRPr="00C238D1" w:rsidRDefault="00DE117B" w:rsidP="00DE117B">
      <w:pPr>
        <w:pStyle w:val="18"/>
        <w:widowControl w:val="0"/>
        <w:spacing w:after="0" w:line="360" w:lineRule="auto"/>
        <w:ind w:left="0" w:firstLine="709"/>
        <w:jc w:val="both"/>
      </w:pPr>
      <w:r w:rsidRPr="00C238D1">
        <w:t>- выявление и ликвидация несанкционированных свалок, и рекультивация загрязненных земель;</w:t>
      </w:r>
    </w:p>
    <w:p w:rsidR="00DE117B" w:rsidRPr="00C238D1" w:rsidRDefault="00DE117B" w:rsidP="00DE117B">
      <w:pPr>
        <w:pStyle w:val="18"/>
        <w:widowControl w:val="0"/>
        <w:spacing w:after="0" w:line="360" w:lineRule="auto"/>
        <w:ind w:left="0" w:firstLine="709"/>
        <w:jc w:val="both"/>
      </w:pPr>
      <w:r w:rsidRPr="00C238D1">
        <w:t>- предусмотрен вынос в натуру границ водоохранных зон и прибрежных защитных полос с установкой специальных знаков;</w:t>
      </w:r>
    </w:p>
    <w:p w:rsidR="00DE117B" w:rsidRPr="00C238D1" w:rsidRDefault="00DE117B" w:rsidP="00DE117B">
      <w:pPr>
        <w:pStyle w:val="18"/>
        <w:widowControl w:val="0"/>
        <w:spacing w:after="0" w:line="360" w:lineRule="auto"/>
        <w:ind w:left="0" w:firstLine="709"/>
        <w:jc w:val="both"/>
      </w:pPr>
      <w:r w:rsidRPr="00C238D1">
        <w:t xml:space="preserve">- контроль над соблюдением </w:t>
      </w:r>
      <w:r w:rsidRPr="00C238D1">
        <w:rPr>
          <w:bCs/>
        </w:rPr>
        <w:t>водопользователям</w:t>
      </w:r>
      <w:r w:rsidRPr="00C238D1">
        <w:t xml:space="preserve"> регламентов использования территорий водоохранных зон и прибрежных защитных полос водных объектов;</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 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 контроль над соблюдением регламентов использования зон санитарной охраны источников питьевого водоснабжения;</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 xml:space="preserve">- 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w:t>
      </w:r>
      <w:r w:rsidRPr="00C238D1">
        <w:t>с различными нормативами воздействия на окружающую среду;</w:t>
      </w:r>
    </w:p>
    <w:p w:rsidR="00DE117B" w:rsidRPr="00C238D1" w:rsidRDefault="00DE117B" w:rsidP="00DE117B">
      <w:pPr>
        <w:pStyle w:val="18"/>
        <w:widowControl w:val="0"/>
        <w:spacing w:after="0" w:line="360" w:lineRule="auto"/>
        <w:ind w:left="0" w:firstLine="709"/>
        <w:jc w:val="both"/>
      </w:pPr>
      <w:r w:rsidRPr="00C238D1">
        <w:t>- контроль над соблюдением регламентов использования санитарно-защитных зон и прочих зон;</w:t>
      </w:r>
    </w:p>
    <w:p w:rsidR="00DE117B" w:rsidRPr="00C238D1" w:rsidRDefault="00DE117B" w:rsidP="00DE117B">
      <w:pPr>
        <w:pStyle w:val="18"/>
        <w:widowControl w:val="0"/>
        <w:spacing w:after="0" w:line="360" w:lineRule="auto"/>
        <w:ind w:left="0" w:firstLine="709"/>
        <w:jc w:val="both"/>
      </w:pPr>
      <w:r w:rsidRPr="00C238D1">
        <w:t>- определение и обустройство земельных участков для размещения площадок временного хранения твердых бытовых отходов в границах проектируемой застройки;</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 размещение контейнерных площадок с установкой контейнеров для сбора мусора;</w:t>
      </w:r>
    </w:p>
    <w:p w:rsidR="00DE117B" w:rsidRDefault="00DE117B" w:rsidP="00DE117B">
      <w:pPr>
        <w:pStyle w:val="18"/>
        <w:widowControl w:val="0"/>
        <w:spacing w:after="0" w:line="360" w:lineRule="auto"/>
        <w:ind w:left="0" w:firstLine="709"/>
        <w:jc w:val="both"/>
        <w:rPr>
          <w:lang w:eastAsia="ru-RU"/>
        </w:rPr>
      </w:pPr>
      <w:r w:rsidRPr="00C238D1">
        <w:rPr>
          <w:lang w:eastAsia="ru-RU"/>
        </w:rPr>
        <w:t>- установление урн в общественных местах и основных рекреационных зонах, организация системы сбора мусора в рекреационных зонах города.</w:t>
      </w:r>
    </w:p>
    <w:p w:rsidR="00DE117B" w:rsidRPr="00C238D1" w:rsidRDefault="00DE117B" w:rsidP="00DE117B">
      <w:pPr>
        <w:pStyle w:val="2"/>
        <w:keepNext w:val="0"/>
        <w:widowControl w:val="0"/>
        <w:shd w:val="clear" w:color="auto" w:fill="FFFFFF"/>
        <w:spacing w:before="0" w:after="0" w:line="360" w:lineRule="auto"/>
        <w:ind w:firstLine="709"/>
        <w:jc w:val="both"/>
        <w:rPr>
          <w:rFonts w:ascii="Times New Roman" w:hAnsi="Times New Roman"/>
          <w:i w:val="0"/>
          <w:color w:val="000000"/>
          <w:sz w:val="24"/>
          <w:szCs w:val="24"/>
        </w:rPr>
      </w:pPr>
      <w:bookmarkStart w:id="64" w:name="_Toc74659801"/>
      <w:bookmarkStart w:id="65" w:name="_Toc77087760"/>
      <w:bookmarkStart w:id="66" w:name="_Toc78489736"/>
      <w:r w:rsidRPr="00C238D1">
        <w:rPr>
          <w:rFonts w:ascii="Times New Roman" w:hAnsi="Times New Roman"/>
          <w:bCs w:val="0"/>
          <w:i w:val="0"/>
          <w:color w:val="000000"/>
          <w:sz w:val="24"/>
          <w:szCs w:val="24"/>
        </w:rPr>
        <w:t>Водные объекты общего пользования.</w:t>
      </w:r>
      <w:bookmarkEnd w:id="64"/>
      <w:bookmarkEnd w:id="65"/>
      <w:bookmarkEnd w:id="66"/>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 xml:space="preserve">На водных объектах общего пользования могут быть запрещены забор (изъятие) </w:t>
      </w:r>
      <w:r w:rsidRPr="00C238D1">
        <w:rPr>
          <w:lang w:eastAsia="ru-RU"/>
        </w:rPr>
        <w:lastRenderedPageBreak/>
        <w:t>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DE117B" w:rsidRPr="00C238D1" w:rsidRDefault="00DE117B" w:rsidP="00DE117B">
      <w:pPr>
        <w:pStyle w:val="18"/>
        <w:widowControl w:val="0"/>
        <w:spacing w:after="0" w:line="360" w:lineRule="auto"/>
        <w:ind w:left="0" w:firstLine="709"/>
        <w:jc w:val="both"/>
        <w:rPr>
          <w:lang w:eastAsia="ru-RU"/>
        </w:rPr>
      </w:pPr>
      <w:r w:rsidRPr="00C238D1">
        <w:rPr>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E117B" w:rsidRPr="00C238D1" w:rsidRDefault="00DE117B" w:rsidP="00DE117B">
      <w:pPr>
        <w:widowControl w:val="0"/>
        <w:autoSpaceDE w:val="0"/>
        <w:autoSpaceDN w:val="0"/>
        <w:adjustRightInd w:val="0"/>
        <w:spacing w:after="0" w:line="360" w:lineRule="auto"/>
        <w:ind w:firstLine="709"/>
        <w:jc w:val="both"/>
      </w:pPr>
      <w:r w:rsidRPr="00C238D1">
        <w:rPr>
          <w:lang w:eastAsia="ru-RU"/>
        </w:rPr>
        <w:t xml:space="preserve">Береговая полоса болот, ледников, снежников, природных выходов подземных вод (родников, гейзеров) и иных предусмотренных федеральными </w:t>
      </w:r>
      <w:r w:rsidRPr="00C238D1">
        <w:t>законами водных объектов не определяется.</w:t>
      </w:r>
    </w:p>
    <w:p w:rsidR="00DE117B" w:rsidRPr="00C238D1" w:rsidRDefault="00DE117B" w:rsidP="00DE117B">
      <w:pPr>
        <w:widowControl w:val="0"/>
        <w:autoSpaceDE w:val="0"/>
        <w:autoSpaceDN w:val="0"/>
        <w:adjustRightInd w:val="0"/>
        <w:spacing w:after="0" w:line="360" w:lineRule="auto"/>
        <w:ind w:firstLine="709"/>
        <w:jc w:val="both"/>
      </w:pPr>
      <w:r w:rsidRPr="00C238D1">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DE117B" w:rsidRPr="00C238D1" w:rsidRDefault="00DE117B" w:rsidP="00DE117B">
      <w:pPr>
        <w:pStyle w:val="2"/>
        <w:keepNext w:val="0"/>
        <w:widowControl w:val="0"/>
        <w:shd w:val="clear" w:color="auto" w:fill="FFFFFF"/>
        <w:spacing w:before="0" w:after="0" w:line="360" w:lineRule="auto"/>
        <w:ind w:firstLine="709"/>
        <w:jc w:val="both"/>
        <w:rPr>
          <w:rFonts w:ascii="Times New Roman" w:hAnsi="Times New Roman"/>
          <w:i w:val="0"/>
          <w:color w:val="000000"/>
          <w:sz w:val="24"/>
          <w:szCs w:val="24"/>
        </w:rPr>
      </w:pPr>
      <w:bookmarkStart w:id="67" w:name="_Toc74659802"/>
      <w:bookmarkStart w:id="68" w:name="_Toc77087761"/>
      <w:bookmarkStart w:id="69" w:name="_Toc78489737"/>
      <w:r w:rsidRPr="00C238D1">
        <w:rPr>
          <w:rFonts w:ascii="Times New Roman" w:hAnsi="Times New Roman"/>
          <w:bCs w:val="0"/>
          <w:i w:val="0"/>
          <w:color w:val="000000"/>
          <w:sz w:val="24"/>
          <w:szCs w:val="24"/>
        </w:rPr>
        <w:t>Водоохранные зоны и прибрежные защитные полосы.</w:t>
      </w:r>
      <w:bookmarkEnd w:id="67"/>
      <w:bookmarkEnd w:id="68"/>
      <w:bookmarkEnd w:id="69"/>
    </w:p>
    <w:p w:rsidR="00DE117B" w:rsidRPr="00C238D1" w:rsidRDefault="00DE117B" w:rsidP="00DE117B">
      <w:pPr>
        <w:widowControl w:val="0"/>
        <w:autoSpaceDE w:val="0"/>
        <w:autoSpaceDN w:val="0"/>
        <w:adjustRightInd w:val="0"/>
        <w:spacing w:after="0" w:line="360" w:lineRule="auto"/>
        <w:ind w:firstLine="709"/>
        <w:jc w:val="both"/>
      </w:pPr>
      <w:r w:rsidRPr="00C238D1">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E117B" w:rsidRPr="00C238D1" w:rsidRDefault="00DE117B" w:rsidP="00DE117B">
      <w:pPr>
        <w:widowControl w:val="0"/>
        <w:autoSpaceDE w:val="0"/>
        <w:autoSpaceDN w:val="0"/>
        <w:adjustRightInd w:val="0"/>
        <w:spacing w:after="0" w:line="360" w:lineRule="auto"/>
        <w:ind w:firstLine="709"/>
        <w:jc w:val="both"/>
      </w:pPr>
      <w:r w:rsidRPr="00C238D1">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E117B" w:rsidRPr="00C238D1" w:rsidRDefault="00DE117B" w:rsidP="00DE117B">
      <w:pPr>
        <w:widowControl w:val="0"/>
        <w:autoSpaceDE w:val="0"/>
        <w:autoSpaceDN w:val="0"/>
        <w:adjustRightInd w:val="0"/>
        <w:spacing w:after="0" w:line="360" w:lineRule="auto"/>
        <w:ind w:firstLine="709"/>
        <w:jc w:val="both"/>
      </w:pPr>
      <w:r w:rsidRPr="00C238D1">
        <w:t xml:space="preserve">За пределами территорий городов и других населенных пунктов ширина </w:t>
      </w:r>
      <w:r w:rsidRPr="00C238D1">
        <w:lastRenderedPageBreak/>
        <w:t>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E117B" w:rsidRPr="00C238D1" w:rsidRDefault="00DE117B" w:rsidP="00DE117B">
      <w:pPr>
        <w:widowControl w:val="0"/>
        <w:autoSpaceDE w:val="0"/>
        <w:autoSpaceDN w:val="0"/>
        <w:adjustRightInd w:val="0"/>
        <w:spacing w:after="0" w:line="360" w:lineRule="auto"/>
        <w:ind w:firstLine="709"/>
        <w:jc w:val="both"/>
      </w:pPr>
      <w:r w:rsidRPr="00C238D1">
        <w:t>Ширина водоохранной зоны рек или ручьев устанавливается от их истока для рек или ручьев протяженностью:</w:t>
      </w:r>
    </w:p>
    <w:p w:rsidR="00DE117B" w:rsidRPr="00C238D1" w:rsidRDefault="00DE117B" w:rsidP="00DE117B">
      <w:pPr>
        <w:widowControl w:val="0"/>
        <w:autoSpaceDE w:val="0"/>
        <w:autoSpaceDN w:val="0"/>
        <w:adjustRightInd w:val="0"/>
        <w:spacing w:after="0" w:line="360" w:lineRule="auto"/>
        <w:ind w:firstLine="709"/>
        <w:jc w:val="both"/>
      </w:pPr>
      <w:r w:rsidRPr="00C238D1">
        <w:t>1) до десяти километров - в размере пятидесяти метров;</w:t>
      </w:r>
    </w:p>
    <w:p w:rsidR="00DE117B" w:rsidRPr="00C238D1" w:rsidRDefault="00DE117B" w:rsidP="00DE117B">
      <w:pPr>
        <w:widowControl w:val="0"/>
        <w:autoSpaceDE w:val="0"/>
        <w:autoSpaceDN w:val="0"/>
        <w:adjustRightInd w:val="0"/>
        <w:spacing w:after="0" w:line="360" w:lineRule="auto"/>
        <w:ind w:firstLine="709"/>
        <w:jc w:val="both"/>
      </w:pPr>
      <w:r w:rsidRPr="00C238D1">
        <w:t>2) от десяти до пятидесяти километров - в размере ста метров;</w:t>
      </w:r>
    </w:p>
    <w:p w:rsidR="00DE117B" w:rsidRPr="00C238D1" w:rsidRDefault="00DE117B" w:rsidP="00DE117B">
      <w:pPr>
        <w:widowControl w:val="0"/>
        <w:autoSpaceDE w:val="0"/>
        <w:autoSpaceDN w:val="0"/>
        <w:adjustRightInd w:val="0"/>
        <w:spacing w:after="0" w:line="360" w:lineRule="auto"/>
        <w:ind w:firstLine="709"/>
        <w:jc w:val="both"/>
      </w:pPr>
      <w:r w:rsidRPr="00C238D1">
        <w:t>3) от пятидесяти километров и более - в размере двухсот метров.</w:t>
      </w:r>
    </w:p>
    <w:p w:rsidR="00DE117B" w:rsidRPr="00C238D1" w:rsidRDefault="00DE117B" w:rsidP="00DE117B">
      <w:pPr>
        <w:widowControl w:val="0"/>
        <w:autoSpaceDE w:val="0"/>
        <w:autoSpaceDN w:val="0"/>
        <w:adjustRightInd w:val="0"/>
        <w:spacing w:after="0" w:line="360" w:lineRule="auto"/>
        <w:ind w:firstLine="709"/>
        <w:jc w:val="both"/>
      </w:pPr>
      <w:r w:rsidRPr="00C238D1">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E117B" w:rsidRPr="00C238D1" w:rsidRDefault="00DE117B" w:rsidP="00DE117B">
      <w:pPr>
        <w:widowControl w:val="0"/>
        <w:autoSpaceDE w:val="0"/>
        <w:autoSpaceDN w:val="0"/>
        <w:adjustRightInd w:val="0"/>
        <w:spacing w:after="0" w:line="360" w:lineRule="auto"/>
        <w:ind w:firstLine="709"/>
        <w:jc w:val="both"/>
      </w:pPr>
      <w:r w:rsidRPr="00C238D1">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E117B" w:rsidRPr="00C238D1" w:rsidRDefault="00DE117B" w:rsidP="00DE117B">
      <w:pPr>
        <w:widowControl w:val="0"/>
        <w:autoSpaceDE w:val="0"/>
        <w:autoSpaceDN w:val="0"/>
        <w:adjustRightInd w:val="0"/>
        <w:spacing w:after="0" w:line="360" w:lineRule="auto"/>
        <w:ind w:firstLine="709"/>
        <w:jc w:val="both"/>
      </w:pPr>
      <w:r w:rsidRPr="00C238D1">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E117B" w:rsidRPr="00C238D1" w:rsidRDefault="00DE117B" w:rsidP="00DE117B">
      <w:pPr>
        <w:widowControl w:val="0"/>
        <w:autoSpaceDE w:val="0"/>
        <w:autoSpaceDN w:val="0"/>
        <w:adjustRightInd w:val="0"/>
        <w:spacing w:after="0" w:line="360" w:lineRule="auto"/>
        <w:ind w:firstLine="709"/>
        <w:jc w:val="both"/>
      </w:pPr>
      <w:r w:rsidRPr="00C238D1">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E117B" w:rsidRPr="00C238D1" w:rsidRDefault="00DE117B" w:rsidP="00DE117B">
      <w:pPr>
        <w:widowControl w:val="0"/>
        <w:autoSpaceDE w:val="0"/>
        <w:autoSpaceDN w:val="0"/>
        <w:adjustRightInd w:val="0"/>
        <w:spacing w:after="0" w:line="360" w:lineRule="auto"/>
        <w:ind w:firstLine="709"/>
        <w:jc w:val="both"/>
      </w:pPr>
      <w:r w:rsidRPr="00C238D1">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E117B" w:rsidRPr="00C238D1" w:rsidRDefault="00DE117B" w:rsidP="00DE117B">
      <w:pPr>
        <w:widowControl w:val="0"/>
        <w:autoSpaceDE w:val="0"/>
        <w:autoSpaceDN w:val="0"/>
        <w:adjustRightInd w:val="0"/>
        <w:spacing w:after="0" w:line="360" w:lineRule="auto"/>
        <w:ind w:firstLine="709"/>
        <w:jc w:val="both"/>
      </w:pPr>
      <w:r w:rsidRPr="00C238D1">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w:t>
      </w:r>
      <w:r w:rsidRPr="00C238D1">
        <w:lastRenderedPageBreak/>
        <w:t>водоохранной зоны, прибрежной защитной полосы измеряется от береговой линии (границы водного объекта).</w:t>
      </w:r>
    </w:p>
    <w:p w:rsidR="00DE117B" w:rsidRPr="00C238D1" w:rsidRDefault="00DE117B" w:rsidP="00DE117B">
      <w:pPr>
        <w:widowControl w:val="0"/>
        <w:autoSpaceDE w:val="0"/>
        <w:autoSpaceDN w:val="0"/>
        <w:adjustRightInd w:val="0"/>
        <w:spacing w:after="0" w:line="360" w:lineRule="auto"/>
        <w:ind w:firstLine="709"/>
        <w:jc w:val="both"/>
      </w:pPr>
      <w:r w:rsidRPr="00C238D1">
        <w:t>В границах водоохранных зон запрещаются:</w:t>
      </w:r>
    </w:p>
    <w:p w:rsidR="00DE117B" w:rsidRPr="00C238D1" w:rsidRDefault="00DE117B" w:rsidP="00DE117B">
      <w:pPr>
        <w:widowControl w:val="0"/>
        <w:autoSpaceDE w:val="0"/>
        <w:autoSpaceDN w:val="0"/>
        <w:adjustRightInd w:val="0"/>
        <w:spacing w:after="0" w:line="360" w:lineRule="auto"/>
        <w:ind w:firstLine="709"/>
        <w:jc w:val="both"/>
      </w:pPr>
      <w:r w:rsidRPr="00C238D1">
        <w:t>1) использование сточных вод в целях регулирования плодородия почв;</w:t>
      </w:r>
    </w:p>
    <w:p w:rsidR="00DE117B" w:rsidRPr="00C238D1" w:rsidRDefault="00DE117B" w:rsidP="00DE117B">
      <w:pPr>
        <w:widowControl w:val="0"/>
        <w:autoSpaceDE w:val="0"/>
        <w:autoSpaceDN w:val="0"/>
        <w:adjustRightInd w:val="0"/>
        <w:spacing w:after="0" w:line="360" w:lineRule="auto"/>
        <w:ind w:firstLine="709"/>
        <w:jc w:val="both"/>
      </w:pPr>
      <w:r w:rsidRPr="00C238D1">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E117B" w:rsidRPr="00C238D1" w:rsidRDefault="00DE117B" w:rsidP="00DE117B">
      <w:pPr>
        <w:widowControl w:val="0"/>
        <w:autoSpaceDE w:val="0"/>
        <w:autoSpaceDN w:val="0"/>
        <w:adjustRightInd w:val="0"/>
        <w:spacing w:after="0" w:line="360" w:lineRule="auto"/>
        <w:ind w:firstLine="709"/>
        <w:jc w:val="both"/>
      </w:pPr>
      <w:r w:rsidRPr="00C238D1">
        <w:t>3) осуществление авиационных мер по борьбе с вредными организмами;</w:t>
      </w:r>
    </w:p>
    <w:p w:rsidR="00DE117B" w:rsidRPr="00C238D1" w:rsidRDefault="00DE117B" w:rsidP="00DE117B">
      <w:pPr>
        <w:widowControl w:val="0"/>
        <w:autoSpaceDE w:val="0"/>
        <w:autoSpaceDN w:val="0"/>
        <w:adjustRightInd w:val="0"/>
        <w:spacing w:after="0" w:line="360" w:lineRule="auto"/>
        <w:ind w:firstLine="709"/>
        <w:jc w:val="both"/>
      </w:pPr>
      <w:r w:rsidRPr="00C238D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E117B" w:rsidRPr="00C238D1" w:rsidRDefault="00DE117B" w:rsidP="00DE117B">
      <w:pPr>
        <w:widowControl w:val="0"/>
        <w:autoSpaceDE w:val="0"/>
        <w:autoSpaceDN w:val="0"/>
        <w:adjustRightInd w:val="0"/>
        <w:spacing w:after="0" w:line="360" w:lineRule="auto"/>
        <w:ind w:firstLine="709"/>
        <w:jc w:val="both"/>
      </w:pPr>
      <w:r w:rsidRPr="00C238D1">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E117B" w:rsidRPr="00C238D1" w:rsidRDefault="00DE117B" w:rsidP="00DE117B">
      <w:pPr>
        <w:widowControl w:val="0"/>
        <w:autoSpaceDE w:val="0"/>
        <w:autoSpaceDN w:val="0"/>
        <w:adjustRightInd w:val="0"/>
        <w:spacing w:after="0" w:line="360" w:lineRule="auto"/>
        <w:ind w:firstLine="709"/>
        <w:jc w:val="both"/>
      </w:pPr>
      <w:r w:rsidRPr="00C238D1">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E117B" w:rsidRPr="00C238D1" w:rsidRDefault="00DE117B" w:rsidP="00DE117B">
      <w:pPr>
        <w:widowControl w:val="0"/>
        <w:autoSpaceDE w:val="0"/>
        <w:autoSpaceDN w:val="0"/>
        <w:adjustRightInd w:val="0"/>
        <w:spacing w:after="0" w:line="360" w:lineRule="auto"/>
        <w:ind w:firstLine="709"/>
        <w:jc w:val="both"/>
      </w:pPr>
      <w:r w:rsidRPr="00C238D1">
        <w:t>7) сброс сточных, в том числе дренажных, вод;</w:t>
      </w:r>
    </w:p>
    <w:p w:rsidR="00DE117B" w:rsidRPr="00C238D1" w:rsidRDefault="00DE117B" w:rsidP="00DE117B">
      <w:pPr>
        <w:widowControl w:val="0"/>
        <w:autoSpaceDE w:val="0"/>
        <w:autoSpaceDN w:val="0"/>
        <w:adjustRightInd w:val="0"/>
        <w:spacing w:after="0" w:line="360" w:lineRule="auto"/>
        <w:ind w:firstLine="709"/>
        <w:jc w:val="both"/>
      </w:pPr>
      <w:r w:rsidRPr="00C238D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DE117B" w:rsidRPr="00C238D1" w:rsidRDefault="00DE117B" w:rsidP="00DE117B">
      <w:pPr>
        <w:widowControl w:val="0"/>
        <w:autoSpaceDE w:val="0"/>
        <w:autoSpaceDN w:val="0"/>
        <w:adjustRightInd w:val="0"/>
        <w:spacing w:after="0" w:line="360" w:lineRule="auto"/>
        <w:ind w:firstLine="709"/>
        <w:jc w:val="both"/>
      </w:pPr>
      <w:r w:rsidRPr="00C238D1">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w:t>
      </w:r>
      <w:r w:rsidRPr="00C238D1">
        <w:lastRenderedPageBreak/>
        <w:t>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E117B" w:rsidRPr="00C238D1" w:rsidRDefault="00DE117B" w:rsidP="00DE117B">
      <w:pPr>
        <w:widowControl w:val="0"/>
        <w:autoSpaceDE w:val="0"/>
        <w:autoSpaceDN w:val="0"/>
        <w:adjustRightInd w:val="0"/>
        <w:spacing w:after="0" w:line="360" w:lineRule="auto"/>
        <w:ind w:firstLine="709"/>
        <w:jc w:val="both"/>
      </w:pPr>
      <w:r w:rsidRPr="00C238D1">
        <w:t>1) централизованные системы водоотведения (канализации), централизованные ливневые системы водоотведения;</w:t>
      </w:r>
    </w:p>
    <w:p w:rsidR="00DE117B" w:rsidRPr="00C238D1" w:rsidRDefault="00DE117B" w:rsidP="00DE117B">
      <w:pPr>
        <w:widowControl w:val="0"/>
        <w:autoSpaceDE w:val="0"/>
        <w:autoSpaceDN w:val="0"/>
        <w:adjustRightInd w:val="0"/>
        <w:spacing w:after="0" w:line="360" w:lineRule="auto"/>
        <w:ind w:firstLine="709"/>
        <w:jc w:val="both"/>
      </w:pPr>
      <w:r w:rsidRPr="00C238D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E117B" w:rsidRPr="00C238D1" w:rsidRDefault="00DE117B" w:rsidP="00DE117B">
      <w:pPr>
        <w:widowControl w:val="0"/>
        <w:autoSpaceDE w:val="0"/>
        <w:autoSpaceDN w:val="0"/>
        <w:adjustRightInd w:val="0"/>
        <w:spacing w:after="0" w:line="360" w:lineRule="auto"/>
        <w:ind w:firstLine="709"/>
        <w:jc w:val="both"/>
      </w:pPr>
      <w:r w:rsidRPr="00C238D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E117B" w:rsidRPr="00C238D1" w:rsidRDefault="00DE117B" w:rsidP="00DE117B">
      <w:pPr>
        <w:widowControl w:val="0"/>
        <w:autoSpaceDE w:val="0"/>
        <w:autoSpaceDN w:val="0"/>
        <w:adjustRightInd w:val="0"/>
        <w:spacing w:after="0" w:line="360" w:lineRule="auto"/>
        <w:ind w:firstLine="709"/>
        <w:jc w:val="both"/>
      </w:pPr>
      <w:r w:rsidRPr="00C238D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E117B" w:rsidRPr="00C238D1" w:rsidRDefault="00DE117B" w:rsidP="00DE117B">
      <w:pPr>
        <w:widowControl w:val="0"/>
        <w:autoSpaceDE w:val="0"/>
        <w:autoSpaceDN w:val="0"/>
        <w:adjustRightInd w:val="0"/>
        <w:spacing w:after="0" w:line="360" w:lineRule="auto"/>
        <w:ind w:firstLine="709"/>
        <w:jc w:val="both"/>
      </w:pPr>
      <w:r w:rsidRPr="00C238D1">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E117B" w:rsidRPr="00C238D1" w:rsidRDefault="00DE117B" w:rsidP="00DE117B">
      <w:pPr>
        <w:widowControl w:val="0"/>
        <w:autoSpaceDE w:val="0"/>
        <w:autoSpaceDN w:val="0"/>
        <w:adjustRightInd w:val="0"/>
        <w:spacing w:after="0" w:line="360" w:lineRule="auto"/>
        <w:ind w:firstLine="709"/>
        <w:jc w:val="both"/>
      </w:pPr>
      <w:r w:rsidRPr="00C238D1">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E117B" w:rsidRPr="00C238D1" w:rsidRDefault="00DE117B" w:rsidP="00DE117B">
      <w:pPr>
        <w:widowControl w:val="0"/>
        <w:autoSpaceDE w:val="0"/>
        <w:autoSpaceDN w:val="0"/>
        <w:adjustRightInd w:val="0"/>
        <w:spacing w:after="0" w:line="360" w:lineRule="auto"/>
        <w:ind w:firstLine="709"/>
        <w:jc w:val="both"/>
      </w:pPr>
      <w:r w:rsidRPr="00C238D1">
        <w:t>В границах прибрежных защитных полос также запрещается:</w:t>
      </w:r>
    </w:p>
    <w:p w:rsidR="00DE117B" w:rsidRPr="00C238D1" w:rsidRDefault="00DE117B" w:rsidP="00DE117B">
      <w:pPr>
        <w:widowControl w:val="0"/>
        <w:autoSpaceDE w:val="0"/>
        <w:autoSpaceDN w:val="0"/>
        <w:adjustRightInd w:val="0"/>
        <w:spacing w:after="0" w:line="360" w:lineRule="auto"/>
        <w:ind w:firstLine="709"/>
        <w:jc w:val="both"/>
      </w:pPr>
      <w:r w:rsidRPr="00C238D1">
        <w:t>1) распашка земель;</w:t>
      </w:r>
    </w:p>
    <w:p w:rsidR="00DE117B" w:rsidRPr="00C238D1" w:rsidRDefault="00DE117B" w:rsidP="00DE117B">
      <w:pPr>
        <w:widowControl w:val="0"/>
        <w:autoSpaceDE w:val="0"/>
        <w:autoSpaceDN w:val="0"/>
        <w:adjustRightInd w:val="0"/>
        <w:spacing w:after="0" w:line="360" w:lineRule="auto"/>
        <w:ind w:firstLine="709"/>
        <w:jc w:val="both"/>
      </w:pPr>
      <w:r w:rsidRPr="00C238D1">
        <w:t>2) размещение отвалов размываемых грунтов;</w:t>
      </w:r>
    </w:p>
    <w:p w:rsidR="00DE117B" w:rsidRPr="00C238D1" w:rsidRDefault="00DE117B" w:rsidP="00DE117B">
      <w:pPr>
        <w:widowControl w:val="0"/>
        <w:autoSpaceDE w:val="0"/>
        <w:autoSpaceDN w:val="0"/>
        <w:adjustRightInd w:val="0"/>
        <w:spacing w:after="0" w:line="360" w:lineRule="auto"/>
        <w:ind w:firstLine="709"/>
        <w:jc w:val="both"/>
      </w:pPr>
      <w:r w:rsidRPr="00C238D1">
        <w:t>3) выпас сельскохозяйственных животных и организация для них летних лагерей, ванн.</w:t>
      </w:r>
    </w:p>
    <w:p w:rsidR="00DE117B" w:rsidRPr="00C238D1" w:rsidRDefault="00DE117B" w:rsidP="00DE117B">
      <w:pPr>
        <w:widowControl w:val="0"/>
        <w:autoSpaceDE w:val="0"/>
        <w:autoSpaceDN w:val="0"/>
        <w:adjustRightInd w:val="0"/>
        <w:spacing w:after="0" w:line="360" w:lineRule="auto"/>
        <w:ind w:firstLine="709"/>
        <w:jc w:val="both"/>
      </w:pPr>
      <w:r w:rsidRPr="00C238D1">
        <w:lastRenderedPageBreak/>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DE117B" w:rsidRPr="00C238D1" w:rsidRDefault="00DE117B" w:rsidP="00DE117B">
      <w:pPr>
        <w:pStyle w:val="2"/>
        <w:keepNext w:val="0"/>
        <w:widowControl w:val="0"/>
        <w:shd w:val="clear" w:color="auto" w:fill="FFFFFF"/>
        <w:spacing w:before="0" w:after="0" w:line="360" w:lineRule="auto"/>
        <w:ind w:firstLine="709"/>
        <w:jc w:val="both"/>
        <w:rPr>
          <w:rFonts w:ascii="Times New Roman" w:hAnsi="Times New Roman"/>
          <w:i w:val="0"/>
          <w:color w:val="000000"/>
          <w:sz w:val="24"/>
          <w:szCs w:val="24"/>
        </w:rPr>
      </w:pPr>
      <w:bookmarkStart w:id="70" w:name="_Toc74659803"/>
      <w:bookmarkStart w:id="71" w:name="_Toc77087762"/>
      <w:bookmarkStart w:id="72" w:name="_Toc78489738"/>
      <w:r w:rsidRPr="00C238D1">
        <w:rPr>
          <w:rFonts w:ascii="Times New Roman" w:hAnsi="Times New Roman"/>
          <w:bCs w:val="0"/>
          <w:i w:val="0"/>
          <w:color w:val="000000"/>
          <w:sz w:val="24"/>
          <w:szCs w:val="24"/>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bookmarkEnd w:id="70"/>
      <w:bookmarkEnd w:id="71"/>
      <w:bookmarkEnd w:id="72"/>
    </w:p>
    <w:p w:rsidR="00DE117B" w:rsidRPr="00C238D1" w:rsidRDefault="00DE117B" w:rsidP="00DE117B">
      <w:pPr>
        <w:pStyle w:val="af4"/>
        <w:widowControl w:val="0"/>
        <w:spacing w:before="0" w:beforeAutospacing="0" w:after="0" w:afterAutospacing="0" w:line="360" w:lineRule="auto"/>
        <w:ind w:firstLine="720"/>
        <w:jc w:val="both"/>
        <w:textAlignment w:val="top"/>
        <w:rPr>
          <w:kern w:val="2"/>
        </w:rPr>
      </w:pPr>
      <w:r w:rsidRPr="00C238D1">
        <w:rPr>
          <w:kern w:val="2"/>
        </w:rPr>
        <w:t>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w:t>
      </w:r>
    </w:p>
    <w:p w:rsidR="00DE117B" w:rsidRPr="00C238D1" w:rsidRDefault="00DE117B" w:rsidP="00DE117B">
      <w:pPr>
        <w:widowControl w:val="0"/>
        <w:autoSpaceDE w:val="0"/>
        <w:autoSpaceDN w:val="0"/>
        <w:adjustRightInd w:val="0"/>
        <w:spacing w:after="0" w:line="360" w:lineRule="auto"/>
        <w:ind w:firstLine="709"/>
        <w:jc w:val="both"/>
      </w:pPr>
      <w:r w:rsidRPr="00C238D1">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DE117B" w:rsidRPr="00C238D1" w:rsidRDefault="00DE117B" w:rsidP="00DE117B">
      <w:pPr>
        <w:widowControl w:val="0"/>
        <w:autoSpaceDE w:val="0"/>
        <w:autoSpaceDN w:val="0"/>
        <w:adjustRightInd w:val="0"/>
        <w:spacing w:after="0" w:line="360" w:lineRule="auto"/>
        <w:ind w:firstLine="709"/>
        <w:jc w:val="both"/>
      </w:pPr>
      <w:r w:rsidRPr="00C238D1">
        <w:t>Под мерами по предотвращению негативного воздействия вод и ликвидации его последствий понимается комплекс мероприятий, включающий в себя:</w:t>
      </w:r>
    </w:p>
    <w:p w:rsidR="00DE117B" w:rsidRPr="00C238D1" w:rsidRDefault="00DE117B" w:rsidP="00DE117B">
      <w:pPr>
        <w:widowControl w:val="0"/>
        <w:numPr>
          <w:ilvl w:val="0"/>
          <w:numId w:val="41"/>
        </w:numPr>
        <w:tabs>
          <w:tab w:val="left" w:pos="993"/>
        </w:tabs>
        <w:autoSpaceDE w:val="0"/>
        <w:autoSpaceDN w:val="0"/>
        <w:adjustRightInd w:val="0"/>
        <w:spacing w:after="0" w:line="360" w:lineRule="auto"/>
        <w:ind w:left="0" w:firstLine="709"/>
        <w:jc w:val="both"/>
      </w:pPr>
      <w:r w:rsidRPr="00C238D1">
        <w:t>предпаводковое и послепаводковое обследование паводкоопасных территорий и водных объектов;</w:t>
      </w:r>
    </w:p>
    <w:p w:rsidR="00DE117B" w:rsidRPr="00C238D1" w:rsidRDefault="00DE117B" w:rsidP="00DE117B">
      <w:pPr>
        <w:widowControl w:val="0"/>
        <w:numPr>
          <w:ilvl w:val="0"/>
          <w:numId w:val="41"/>
        </w:numPr>
        <w:tabs>
          <w:tab w:val="left" w:pos="993"/>
        </w:tabs>
        <w:autoSpaceDE w:val="0"/>
        <w:autoSpaceDN w:val="0"/>
        <w:adjustRightInd w:val="0"/>
        <w:spacing w:after="0" w:line="360" w:lineRule="auto"/>
        <w:ind w:left="0" w:firstLine="709"/>
        <w:jc w:val="both"/>
      </w:pPr>
      <w:r w:rsidRPr="00C238D1">
        <w:t>ледокольные, ледорезные и иные работы по ослаблению прочности льда и ликвидации ледовых заторов;</w:t>
      </w:r>
    </w:p>
    <w:p w:rsidR="00DE117B" w:rsidRPr="00C238D1" w:rsidRDefault="00DE117B" w:rsidP="00DE117B">
      <w:pPr>
        <w:widowControl w:val="0"/>
        <w:numPr>
          <w:ilvl w:val="0"/>
          <w:numId w:val="41"/>
        </w:numPr>
        <w:tabs>
          <w:tab w:val="left" w:pos="993"/>
        </w:tabs>
        <w:autoSpaceDE w:val="0"/>
        <w:autoSpaceDN w:val="0"/>
        <w:adjustRightInd w:val="0"/>
        <w:spacing w:after="0" w:line="360" w:lineRule="auto"/>
        <w:ind w:left="0" w:firstLine="709"/>
        <w:jc w:val="both"/>
      </w:pPr>
      <w:r w:rsidRPr="00C238D1">
        <w:t>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DE117B" w:rsidRPr="00C238D1" w:rsidRDefault="00DE117B" w:rsidP="00DE117B">
      <w:pPr>
        <w:widowControl w:val="0"/>
        <w:numPr>
          <w:ilvl w:val="0"/>
          <w:numId w:val="41"/>
        </w:numPr>
        <w:tabs>
          <w:tab w:val="left" w:pos="993"/>
        </w:tabs>
        <w:autoSpaceDE w:val="0"/>
        <w:autoSpaceDN w:val="0"/>
        <w:adjustRightInd w:val="0"/>
        <w:spacing w:after="0" w:line="360" w:lineRule="auto"/>
        <w:ind w:left="0" w:firstLine="709"/>
        <w:jc w:val="both"/>
      </w:pPr>
      <w:r w:rsidRPr="00C238D1">
        <w:t>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rsidR="00DE117B" w:rsidRPr="00C238D1" w:rsidRDefault="00DE117B" w:rsidP="00DE117B">
      <w:pPr>
        <w:widowControl w:val="0"/>
        <w:autoSpaceDE w:val="0"/>
        <w:autoSpaceDN w:val="0"/>
        <w:adjustRightInd w:val="0"/>
        <w:spacing w:after="0" w:line="360" w:lineRule="auto"/>
        <w:ind w:firstLine="709"/>
        <w:jc w:val="both"/>
      </w:pPr>
      <w:r w:rsidRPr="00C238D1">
        <w:lastRenderedPageBreak/>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DE117B" w:rsidRPr="00C238D1" w:rsidRDefault="00DE117B" w:rsidP="00DE117B">
      <w:pPr>
        <w:widowControl w:val="0"/>
        <w:autoSpaceDE w:val="0"/>
        <w:autoSpaceDN w:val="0"/>
        <w:adjustRightInd w:val="0"/>
        <w:spacing w:after="0" w:line="360" w:lineRule="auto"/>
        <w:ind w:firstLine="709"/>
        <w:jc w:val="both"/>
      </w:pPr>
      <w:r w:rsidRPr="00C238D1">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DE117B" w:rsidRPr="00C238D1" w:rsidRDefault="00DE117B" w:rsidP="00DE117B">
      <w:pPr>
        <w:widowControl w:val="0"/>
        <w:autoSpaceDE w:val="0"/>
        <w:autoSpaceDN w:val="0"/>
        <w:adjustRightInd w:val="0"/>
        <w:spacing w:after="0" w:line="360" w:lineRule="auto"/>
        <w:ind w:firstLine="709"/>
        <w:jc w:val="both"/>
      </w:pPr>
      <w:r w:rsidRPr="00C238D1">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DE117B" w:rsidRPr="00C238D1" w:rsidRDefault="00DE117B" w:rsidP="00DE117B">
      <w:pPr>
        <w:widowControl w:val="0"/>
        <w:autoSpaceDE w:val="0"/>
        <w:autoSpaceDN w:val="0"/>
        <w:adjustRightInd w:val="0"/>
        <w:spacing w:after="0" w:line="360" w:lineRule="auto"/>
        <w:ind w:firstLine="709"/>
        <w:jc w:val="both"/>
      </w:pPr>
      <w:r w:rsidRPr="00C238D1">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E117B" w:rsidRPr="00C238D1" w:rsidRDefault="00DE117B" w:rsidP="00DE117B">
      <w:pPr>
        <w:widowControl w:val="0"/>
        <w:numPr>
          <w:ilvl w:val="0"/>
          <w:numId w:val="40"/>
        </w:numPr>
        <w:tabs>
          <w:tab w:val="left" w:pos="993"/>
        </w:tabs>
        <w:autoSpaceDE w:val="0"/>
        <w:autoSpaceDN w:val="0"/>
        <w:adjustRightInd w:val="0"/>
        <w:spacing w:after="0" w:line="360" w:lineRule="auto"/>
        <w:ind w:left="0" w:firstLine="709"/>
        <w:jc w:val="both"/>
      </w:pPr>
      <w:r w:rsidRPr="00C238D1">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E117B" w:rsidRPr="00C238D1" w:rsidRDefault="00DE117B" w:rsidP="00DE117B">
      <w:pPr>
        <w:widowControl w:val="0"/>
        <w:numPr>
          <w:ilvl w:val="0"/>
          <w:numId w:val="40"/>
        </w:numPr>
        <w:tabs>
          <w:tab w:val="left" w:pos="993"/>
        </w:tabs>
        <w:autoSpaceDE w:val="0"/>
        <w:autoSpaceDN w:val="0"/>
        <w:adjustRightInd w:val="0"/>
        <w:spacing w:after="0" w:line="360" w:lineRule="auto"/>
        <w:ind w:left="0" w:firstLine="709"/>
        <w:jc w:val="both"/>
      </w:pPr>
      <w:r w:rsidRPr="00C238D1">
        <w:t>использование сточных вод в целях регулирования плодородия почв;</w:t>
      </w:r>
    </w:p>
    <w:p w:rsidR="00DE117B" w:rsidRPr="00C238D1" w:rsidRDefault="00DE117B" w:rsidP="00DE117B">
      <w:pPr>
        <w:widowControl w:val="0"/>
        <w:numPr>
          <w:ilvl w:val="0"/>
          <w:numId w:val="40"/>
        </w:numPr>
        <w:tabs>
          <w:tab w:val="left" w:pos="993"/>
        </w:tabs>
        <w:autoSpaceDE w:val="0"/>
        <w:autoSpaceDN w:val="0"/>
        <w:adjustRightInd w:val="0"/>
        <w:spacing w:after="0" w:line="360" w:lineRule="auto"/>
        <w:ind w:left="0" w:firstLine="709"/>
        <w:jc w:val="both"/>
      </w:pPr>
      <w:r w:rsidRPr="00C238D1">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E117B" w:rsidRPr="00C238D1" w:rsidRDefault="00DE117B" w:rsidP="00DE117B">
      <w:pPr>
        <w:widowControl w:val="0"/>
        <w:numPr>
          <w:ilvl w:val="0"/>
          <w:numId w:val="40"/>
        </w:numPr>
        <w:tabs>
          <w:tab w:val="left" w:pos="993"/>
        </w:tabs>
        <w:autoSpaceDE w:val="0"/>
        <w:autoSpaceDN w:val="0"/>
        <w:adjustRightInd w:val="0"/>
        <w:spacing w:after="0" w:line="360" w:lineRule="auto"/>
        <w:ind w:left="0" w:firstLine="709"/>
        <w:jc w:val="both"/>
      </w:pPr>
      <w:r w:rsidRPr="00C238D1">
        <w:t>осуществление авиационных мер по борьбе с вредными организмами.</w:t>
      </w:r>
    </w:p>
    <w:p w:rsidR="00DE117B" w:rsidRDefault="00DE117B" w:rsidP="00DE117B">
      <w:pPr>
        <w:widowControl w:val="0"/>
        <w:autoSpaceDE w:val="0"/>
        <w:autoSpaceDN w:val="0"/>
        <w:adjustRightInd w:val="0"/>
        <w:spacing w:after="0" w:line="360" w:lineRule="auto"/>
        <w:ind w:firstLine="709"/>
        <w:jc w:val="both"/>
      </w:pPr>
      <w:r w:rsidRPr="00C238D1">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 Водным Кодексом.</w:t>
      </w:r>
    </w:p>
    <w:p w:rsidR="00DE117B" w:rsidRDefault="00DE117B" w:rsidP="00DE117B">
      <w:pPr>
        <w:rPr>
          <w:lang w:eastAsia="ru-RU"/>
        </w:rPr>
      </w:pPr>
    </w:p>
    <w:p w:rsidR="00BF22EF" w:rsidRPr="00404807" w:rsidRDefault="00BF22EF" w:rsidP="00DE117B">
      <w:pPr>
        <w:rPr>
          <w:lang w:eastAsia="ru-RU"/>
        </w:rPr>
      </w:pPr>
    </w:p>
    <w:p w:rsidR="00DE117B" w:rsidRPr="000F400F" w:rsidRDefault="00DE117B" w:rsidP="00DE117B">
      <w:pPr>
        <w:pStyle w:val="2"/>
        <w:keepNext w:val="0"/>
        <w:widowControl w:val="0"/>
        <w:numPr>
          <w:ilvl w:val="2"/>
          <w:numId w:val="2"/>
        </w:numPr>
        <w:spacing w:before="0" w:after="0" w:line="360" w:lineRule="auto"/>
        <w:ind w:left="0" w:firstLine="0"/>
        <w:jc w:val="center"/>
        <w:rPr>
          <w:rFonts w:ascii="Times New Roman" w:hAnsi="Times New Roman"/>
          <w:i w:val="0"/>
          <w:sz w:val="30"/>
          <w:szCs w:val="30"/>
        </w:rPr>
      </w:pPr>
      <w:bookmarkStart w:id="73" w:name="_Toc78489739"/>
      <w:r w:rsidRPr="000F400F">
        <w:rPr>
          <w:rFonts w:ascii="Times New Roman" w:hAnsi="Times New Roman"/>
          <w:i w:val="0"/>
          <w:sz w:val="30"/>
          <w:szCs w:val="30"/>
        </w:rPr>
        <w:lastRenderedPageBreak/>
        <w:t>Мероприятия по снижению основных факторов риска возникновения чрезвычайных ситуаций природного и техногенного характера</w:t>
      </w:r>
      <w:bookmarkEnd w:id="73"/>
    </w:p>
    <w:p w:rsidR="00DE117B" w:rsidRPr="00331F94" w:rsidRDefault="00DE117B" w:rsidP="00DE117B">
      <w:pPr>
        <w:widowControl w:val="0"/>
        <w:spacing w:after="0" w:line="360" w:lineRule="auto"/>
        <w:ind w:firstLine="709"/>
        <w:jc w:val="both"/>
        <w:rPr>
          <w:lang w:eastAsia="ru-RU"/>
        </w:rPr>
      </w:pPr>
      <w:bookmarkStart w:id="74" w:name="_Toc251150551"/>
      <w:bookmarkStart w:id="75" w:name="_Toc268263751"/>
      <w:bookmarkEnd w:id="0"/>
      <w:bookmarkEnd w:id="1"/>
      <w:bookmarkEnd w:id="2"/>
      <w:bookmarkEnd w:id="3"/>
      <w:bookmarkEnd w:id="4"/>
      <w:bookmarkEnd w:id="74"/>
      <w:bookmarkEnd w:id="75"/>
      <w:r w:rsidRPr="00331F94">
        <w:rPr>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мероприятий по:</w:t>
      </w:r>
    </w:p>
    <w:p w:rsidR="00DE117B" w:rsidRPr="00331F94" w:rsidRDefault="00DE117B" w:rsidP="00DE117B">
      <w:pPr>
        <w:widowControl w:val="0"/>
        <w:spacing w:after="0" w:line="360" w:lineRule="auto"/>
        <w:ind w:firstLine="709"/>
        <w:jc w:val="both"/>
        <w:rPr>
          <w:lang w:eastAsia="ru-RU"/>
        </w:rPr>
      </w:pPr>
      <w:r w:rsidRPr="00331F94">
        <w:rPr>
          <w:lang w:eastAsia="ru-RU"/>
        </w:rPr>
        <w:t>- инженерной подготовке, защите и благоустройству территории;</w:t>
      </w:r>
    </w:p>
    <w:p w:rsidR="00DE117B" w:rsidRPr="00331F94" w:rsidRDefault="00DE117B" w:rsidP="00DE117B">
      <w:pPr>
        <w:widowControl w:val="0"/>
        <w:spacing w:after="0" w:line="360" w:lineRule="auto"/>
        <w:ind w:firstLine="709"/>
        <w:jc w:val="both"/>
        <w:rPr>
          <w:lang w:eastAsia="ru-RU"/>
        </w:rPr>
      </w:pPr>
      <w:r w:rsidRPr="00331F94">
        <w:rPr>
          <w:lang w:eastAsia="ru-RU"/>
        </w:rPr>
        <w:t>- реконструкции системы оповещения ГО и о чрезвычайных ситуациях;</w:t>
      </w:r>
    </w:p>
    <w:p w:rsidR="00DE117B" w:rsidRPr="00331F94" w:rsidRDefault="00DE117B" w:rsidP="00DE117B">
      <w:pPr>
        <w:widowControl w:val="0"/>
        <w:spacing w:after="0" w:line="360" w:lineRule="auto"/>
        <w:ind w:firstLine="709"/>
        <w:jc w:val="both"/>
        <w:rPr>
          <w:lang w:eastAsia="ru-RU"/>
        </w:rPr>
      </w:pPr>
      <w:r w:rsidRPr="00331F94">
        <w:rPr>
          <w:lang w:eastAsia="ru-RU"/>
        </w:rPr>
        <w:t>- совершенствования системы защиты населения от поражающих факторов ЧС в защитных сооружениях гражданской обороны;</w:t>
      </w:r>
    </w:p>
    <w:p w:rsidR="00DE117B" w:rsidRPr="00331F94" w:rsidRDefault="00DE117B" w:rsidP="00DE117B">
      <w:pPr>
        <w:widowControl w:val="0"/>
        <w:spacing w:after="0" w:line="360" w:lineRule="auto"/>
        <w:ind w:firstLine="709"/>
        <w:jc w:val="both"/>
        <w:rPr>
          <w:lang w:eastAsia="ru-RU"/>
        </w:rPr>
      </w:pPr>
      <w:r w:rsidRPr="00331F94">
        <w:rPr>
          <w:lang w:eastAsia="ru-RU"/>
        </w:rPr>
        <w:t>- совершенствования системы наружного противопожарного водоснабжения территории муниципального образования.</w:t>
      </w:r>
    </w:p>
    <w:p w:rsidR="00DE117B" w:rsidRPr="00331F94" w:rsidRDefault="00DE117B" w:rsidP="00DE117B">
      <w:pPr>
        <w:pStyle w:val="18"/>
        <w:widowControl w:val="0"/>
        <w:spacing w:after="0" w:line="360" w:lineRule="auto"/>
        <w:ind w:left="0" w:firstLine="709"/>
        <w:jc w:val="both"/>
      </w:pPr>
      <w:r w:rsidRPr="00331F94">
        <w:t>К водозащитным мероприятиям относятся:</w:t>
      </w:r>
    </w:p>
    <w:p w:rsidR="00DE117B" w:rsidRPr="00331F94" w:rsidRDefault="00DE117B" w:rsidP="00DE117B">
      <w:pPr>
        <w:pStyle w:val="18"/>
        <w:widowControl w:val="0"/>
        <w:spacing w:after="0" w:line="360" w:lineRule="auto"/>
        <w:ind w:left="0" w:firstLine="709"/>
        <w:jc w:val="both"/>
      </w:pPr>
      <w:r w:rsidRPr="00331F94">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DE117B" w:rsidRPr="00331F94" w:rsidRDefault="00DE117B" w:rsidP="00DE117B">
      <w:pPr>
        <w:pStyle w:val="18"/>
        <w:widowControl w:val="0"/>
        <w:spacing w:after="0" w:line="360" w:lineRule="auto"/>
        <w:ind w:left="0" w:firstLine="709"/>
        <w:jc w:val="both"/>
      </w:pPr>
      <w:r w:rsidRPr="00331F94">
        <w:t>- мероприятия по борьбе с утечками промышленных и хозяйственно-бытовых вод, в особенности агрессивных;</w:t>
      </w:r>
    </w:p>
    <w:p w:rsidR="00DE117B" w:rsidRPr="00331F94" w:rsidRDefault="00DE117B" w:rsidP="00DE117B">
      <w:pPr>
        <w:pStyle w:val="18"/>
        <w:widowControl w:val="0"/>
        <w:spacing w:after="0" w:line="360" w:lineRule="auto"/>
        <w:ind w:left="0" w:firstLine="709"/>
        <w:jc w:val="both"/>
      </w:pPr>
      <w:r w:rsidRPr="00331F94">
        <w:t>- 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DE117B" w:rsidRPr="00331F94" w:rsidRDefault="00DE117B" w:rsidP="00DE117B">
      <w:pPr>
        <w:widowControl w:val="0"/>
        <w:spacing w:after="0" w:line="360" w:lineRule="auto"/>
        <w:ind w:firstLine="709"/>
        <w:jc w:val="both"/>
      </w:pPr>
      <w:r w:rsidRPr="00331F94">
        <w:t>Защита от подтопления должна включать в себя:</w:t>
      </w:r>
    </w:p>
    <w:p w:rsidR="00DE117B" w:rsidRPr="00331F94" w:rsidRDefault="00DE117B" w:rsidP="00DE117B">
      <w:pPr>
        <w:pStyle w:val="18"/>
        <w:widowControl w:val="0"/>
        <w:spacing w:after="0" w:line="360" w:lineRule="auto"/>
        <w:ind w:left="0" w:firstLine="709"/>
        <w:jc w:val="both"/>
      </w:pPr>
      <w:r w:rsidRPr="00331F94">
        <w:t>- локальную защиту зданий, сооружений, грунтов оснований и защиту застроенной территории в целом;</w:t>
      </w:r>
    </w:p>
    <w:p w:rsidR="00DE117B" w:rsidRPr="00331F94" w:rsidRDefault="00DE117B" w:rsidP="00DE117B">
      <w:pPr>
        <w:pStyle w:val="18"/>
        <w:widowControl w:val="0"/>
        <w:spacing w:after="0" w:line="360" w:lineRule="auto"/>
        <w:ind w:left="0" w:firstLine="709"/>
        <w:jc w:val="both"/>
      </w:pPr>
      <w:r w:rsidRPr="00331F94">
        <w:t>- водоотведение;</w:t>
      </w:r>
    </w:p>
    <w:p w:rsidR="00DE117B" w:rsidRPr="00331F94" w:rsidRDefault="00DE117B" w:rsidP="00DE117B">
      <w:pPr>
        <w:pStyle w:val="18"/>
        <w:widowControl w:val="0"/>
        <w:spacing w:after="0" w:line="360" w:lineRule="auto"/>
        <w:ind w:left="0" w:firstLine="709"/>
        <w:jc w:val="both"/>
      </w:pPr>
      <w:r w:rsidRPr="00331F94">
        <w:t>- утилизацию (при необходимости очистки) дренажных вод;</w:t>
      </w:r>
    </w:p>
    <w:p w:rsidR="00DE117B" w:rsidRPr="00331F94" w:rsidRDefault="00DE117B" w:rsidP="00DE117B">
      <w:pPr>
        <w:pStyle w:val="18"/>
        <w:widowControl w:val="0"/>
        <w:spacing w:after="0" w:line="360" w:lineRule="auto"/>
        <w:ind w:left="0" w:firstLine="709"/>
        <w:jc w:val="both"/>
      </w:pPr>
      <w:r w:rsidRPr="00331F94">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E117B" w:rsidRPr="00331F94" w:rsidRDefault="00DE117B" w:rsidP="00DE117B">
      <w:pPr>
        <w:widowControl w:val="0"/>
        <w:spacing w:after="0" w:line="360" w:lineRule="auto"/>
        <w:ind w:firstLine="709"/>
        <w:jc w:val="both"/>
      </w:pPr>
      <w:r w:rsidRPr="00331F94">
        <w:t>Мероприятия по инженерной защите от морозного (криогенного) пучения грунтов:</w:t>
      </w:r>
    </w:p>
    <w:p w:rsidR="00DE117B" w:rsidRPr="00331F94" w:rsidRDefault="00DE117B" w:rsidP="00DE117B">
      <w:pPr>
        <w:pStyle w:val="18"/>
        <w:widowControl w:val="0"/>
        <w:spacing w:after="0" w:line="360" w:lineRule="auto"/>
        <w:ind w:left="0" w:firstLine="709"/>
        <w:jc w:val="both"/>
      </w:pPr>
      <w:r w:rsidRPr="00331F94">
        <w:t xml:space="preserve">- инженерно-мелиоративные (тепломелиорация и гидромелиорация); </w:t>
      </w:r>
    </w:p>
    <w:p w:rsidR="00DE117B" w:rsidRPr="00331F94" w:rsidRDefault="00DE117B" w:rsidP="00DE117B">
      <w:pPr>
        <w:pStyle w:val="18"/>
        <w:widowControl w:val="0"/>
        <w:spacing w:after="0" w:line="360" w:lineRule="auto"/>
        <w:ind w:left="0" w:firstLine="709"/>
        <w:jc w:val="both"/>
      </w:pPr>
      <w:r w:rsidRPr="00331F94">
        <w:t>- конструктивные;</w:t>
      </w:r>
    </w:p>
    <w:p w:rsidR="00DE117B" w:rsidRPr="00331F94" w:rsidRDefault="00DE117B" w:rsidP="00DE117B">
      <w:pPr>
        <w:pStyle w:val="18"/>
        <w:widowControl w:val="0"/>
        <w:spacing w:after="0" w:line="360" w:lineRule="auto"/>
        <w:ind w:left="0" w:firstLine="709"/>
        <w:jc w:val="both"/>
      </w:pPr>
      <w:r w:rsidRPr="00331F94">
        <w:t>- физико-химические (засоление, гидрофобизация грунтов и др.);</w:t>
      </w:r>
    </w:p>
    <w:p w:rsidR="00DE117B" w:rsidRDefault="00DE117B" w:rsidP="00DE117B">
      <w:pPr>
        <w:pStyle w:val="18"/>
        <w:widowControl w:val="0"/>
        <w:spacing w:after="0" w:line="360" w:lineRule="auto"/>
        <w:ind w:left="0" w:firstLine="709"/>
        <w:jc w:val="both"/>
      </w:pPr>
      <w:r w:rsidRPr="00331F94">
        <w:t>- комбинированные.</w:t>
      </w:r>
    </w:p>
    <w:p w:rsidR="00BF22EF" w:rsidRPr="00331F94" w:rsidRDefault="00BF22EF" w:rsidP="00DE117B">
      <w:pPr>
        <w:pStyle w:val="18"/>
        <w:widowControl w:val="0"/>
        <w:spacing w:after="0" w:line="360" w:lineRule="auto"/>
        <w:ind w:left="0" w:firstLine="709"/>
        <w:jc w:val="both"/>
      </w:pPr>
    </w:p>
    <w:p w:rsidR="00DE117B" w:rsidRPr="00331F94" w:rsidRDefault="00DE117B" w:rsidP="00DE117B">
      <w:pPr>
        <w:widowControl w:val="0"/>
        <w:spacing w:after="0" w:line="360" w:lineRule="auto"/>
        <w:ind w:firstLine="709"/>
        <w:jc w:val="both"/>
        <w:rPr>
          <w:b/>
        </w:rPr>
      </w:pPr>
      <w:r w:rsidRPr="00331F94">
        <w:rPr>
          <w:b/>
        </w:rPr>
        <w:lastRenderedPageBreak/>
        <w:t>Генеральным планом на расчетный срок предлагается:</w:t>
      </w:r>
    </w:p>
    <w:p w:rsidR="00DE117B" w:rsidRPr="00331F94" w:rsidRDefault="00DE117B" w:rsidP="00DE117B">
      <w:pPr>
        <w:pStyle w:val="18"/>
        <w:widowControl w:val="0"/>
        <w:spacing w:after="0" w:line="360" w:lineRule="auto"/>
        <w:ind w:left="0" w:firstLine="709"/>
        <w:jc w:val="both"/>
      </w:pPr>
      <w:r w:rsidRPr="00331F94">
        <w:t>- организация поверхностного стока на всей территории муниципального образования по направлению к пойменной части пруда и мелких ручьев;</w:t>
      </w:r>
    </w:p>
    <w:p w:rsidR="00DE117B" w:rsidRPr="00331F94" w:rsidRDefault="00DE117B" w:rsidP="00DE117B">
      <w:pPr>
        <w:widowControl w:val="0"/>
        <w:shd w:val="clear" w:color="auto" w:fill="FFFFFF"/>
        <w:spacing w:after="0" w:line="360" w:lineRule="auto"/>
        <w:ind w:firstLine="709"/>
        <w:jc w:val="both"/>
        <w:rPr>
          <w:spacing w:val="-3"/>
        </w:rPr>
      </w:pPr>
      <w:r w:rsidRPr="00331F94">
        <w:rPr>
          <w:spacing w:val="-3"/>
        </w:rPr>
        <w:t>- проведение мероприятий по защите от</w:t>
      </w:r>
      <w:r w:rsidRPr="00331F94">
        <w:t xml:space="preserve"> воздействия половодья 1% обеспеченности на </w:t>
      </w:r>
      <w:r w:rsidRPr="00331F94">
        <w:rPr>
          <w:color w:val="000000"/>
        </w:rPr>
        <w:t>пруду</w:t>
      </w:r>
      <w:r w:rsidRPr="00331F94">
        <w:t xml:space="preserve"> </w:t>
      </w:r>
      <w:r w:rsidRPr="00331F94">
        <w:rPr>
          <w:color w:val="000000"/>
        </w:rPr>
        <w:t>и мелких ручьев</w:t>
      </w:r>
      <w:r w:rsidRPr="00331F94">
        <w:t>, поверхностных и грунтовых вод (регулировка русла, дренажные и водосборные коллекторы, станции механической очистки)</w:t>
      </w:r>
      <w:r w:rsidRPr="00331F94">
        <w:rPr>
          <w:spacing w:val="-3"/>
        </w:rPr>
        <w:t>;</w:t>
      </w:r>
    </w:p>
    <w:p w:rsidR="00DE117B" w:rsidRPr="00331F94" w:rsidRDefault="00DE117B" w:rsidP="00DE117B">
      <w:pPr>
        <w:widowControl w:val="0"/>
        <w:shd w:val="clear" w:color="auto" w:fill="FFFFFF"/>
        <w:spacing w:after="0" w:line="360" w:lineRule="auto"/>
        <w:ind w:firstLine="709"/>
        <w:jc w:val="both"/>
        <w:rPr>
          <w:spacing w:val="-3"/>
        </w:rPr>
      </w:pPr>
      <w:r w:rsidRPr="00331F94">
        <w:t>- проведение мероприятий по берегоукреплению на участках берегов рек прилегающим к территориям населенных пунктов;</w:t>
      </w:r>
    </w:p>
    <w:p w:rsidR="00DE117B" w:rsidRPr="00331F94" w:rsidRDefault="00DE117B" w:rsidP="00DE117B">
      <w:pPr>
        <w:pStyle w:val="18"/>
        <w:widowControl w:val="0"/>
        <w:spacing w:after="0" w:line="360" w:lineRule="auto"/>
        <w:ind w:left="0" w:firstLine="709"/>
        <w:jc w:val="both"/>
      </w:pPr>
      <w:r w:rsidRPr="00331F94">
        <w:t>- при проектировании и реконструкции системы водоснабжения необходимо учитывать требования п.п. 5.23, 5.27, 5.28, 5.30 и 5.35 СП 165.132.5800.2014.</w:t>
      </w:r>
    </w:p>
    <w:p w:rsidR="00DE117B" w:rsidRPr="00331F94" w:rsidRDefault="00DE117B" w:rsidP="00DE117B">
      <w:pPr>
        <w:pStyle w:val="18"/>
        <w:widowControl w:val="0"/>
        <w:spacing w:after="0" w:line="360" w:lineRule="auto"/>
        <w:ind w:left="0" w:firstLine="709"/>
        <w:jc w:val="both"/>
      </w:pPr>
      <w:r w:rsidRPr="00331F94">
        <w:t xml:space="preserve">- при проектировании на территории </w:t>
      </w:r>
      <w:r>
        <w:t>поселка</w:t>
      </w:r>
      <w:r w:rsidRPr="00331F94">
        <w:t xml:space="preserve"> электроснабжения, необходимо руководствоваться СП 42.13330.2016;</w:t>
      </w:r>
    </w:p>
    <w:p w:rsidR="00DE117B" w:rsidRPr="00331F94" w:rsidRDefault="00DE117B" w:rsidP="00DE117B">
      <w:pPr>
        <w:pStyle w:val="18"/>
        <w:widowControl w:val="0"/>
        <w:spacing w:after="0" w:line="360" w:lineRule="auto"/>
        <w:ind w:left="0" w:firstLine="709"/>
        <w:jc w:val="both"/>
      </w:pPr>
      <w:r w:rsidRPr="00331F94">
        <w:t>- Газоснабжение территории разрабатывается в соответствии с требованиями СП 62.13330.2011 Актуализированная редакция «СНиП 42-01-2002 «Газораспределительные системы» и ФЗ от 21.07.97 № 116-ФЗ «О промышленной безопасности опасных производственных объектов»;</w:t>
      </w:r>
    </w:p>
    <w:p w:rsidR="00DE117B" w:rsidRPr="00331F94" w:rsidRDefault="00DE117B" w:rsidP="00DE117B">
      <w:pPr>
        <w:pStyle w:val="18"/>
        <w:widowControl w:val="0"/>
        <w:spacing w:after="0" w:line="360" w:lineRule="auto"/>
        <w:ind w:left="0" w:firstLine="709"/>
        <w:jc w:val="both"/>
      </w:pPr>
      <w:r w:rsidRPr="00331F94">
        <w:t xml:space="preserve">- при пересмотре системы теплоснабжения территории </w:t>
      </w:r>
      <w:r>
        <w:t>поселка</w:t>
      </w:r>
      <w:r w:rsidRPr="00331F94">
        <w:t>, требуется руководствоваться положениями пункта 12.27 СП 42.13330.2011, а также 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DE117B" w:rsidRPr="00331F94" w:rsidRDefault="00DE117B" w:rsidP="00DE117B">
      <w:pPr>
        <w:pStyle w:val="18"/>
        <w:widowControl w:val="0"/>
        <w:spacing w:after="0" w:line="360" w:lineRule="auto"/>
        <w:ind w:left="0" w:firstLine="709"/>
        <w:jc w:val="both"/>
      </w:pPr>
      <w:r w:rsidRPr="00331F94">
        <w:t xml:space="preserve">- необходимо накопление необходимого фонда защитных сооружений на территории </w:t>
      </w:r>
      <w:r>
        <w:t>поселка</w:t>
      </w:r>
      <w:r w:rsidRPr="00331F94">
        <w:t xml:space="preserve"> в соответствии с нормами СП 88.13330.2014 «СНиП 2.11-77 «Защитные сооружения гражданской обороны», СП 165.1325800.2014 «СНиП 2.01.51-90 «Инженерно-технические мероприятия по гражданской обороне»;</w:t>
      </w:r>
    </w:p>
    <w:p w:rsidR="00DE117B" w:rsidRPr="00331F94" w:rsidRDefault="00DE117B" w:rsidP="00DE117B">
      <w:pPr>
        <w:widowControl w:val="0"/>
        <w:spacing w:after="0" w:line="360" w:lineRule="auto"/>
        <w:ind w:firstLine="709"/>
        <w:jc w:val="both"/>
        <w:rPr>
          <w:lang w:eastAsia="ru-RU"/>
        </w:rPr>
      </w:pPr>
      <w:r w:rsidRPr="00331F94">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DE117B" w:rsidRDefault="00DE117B" w:rsidP="00DE117B">
      <w:pPr>
        <w:widowControl w:val="0"/>
        <w:spacing w:after="0" w:line="360" w:lineRule="auto"/>
        <w:ind w:firstLine="709"/>
        <w:jc w:val="both"/>
        <w:rPr>
          <w:lang w:eastAsia="ru-RU"/>
        </w:rPr>
      </w:pPr>
      <w:r w:rsidRPr="00331F94">
        <w:rPr>
          <w:lang w:eastAsia="ru-RU"/>
        </w:rPr>
        <w:t xml:space="preserve">Для укрытия, эвакуированного и размещаемого на территории </w:t>
      </w:r>
      <w:r w:rsidRPr="00331F94">
        <w:t xml:space="preserve">муниципального образования </w:t>
      </w:r>
      <w:r w:rsidRPr="00331F94">
        <w:rPr>
          <w:lang w:eastAsia="ru-RU"/>
        </w:rPr>
        <w:t xml:space="preserve">населения потребуется строительство (приспособление под ЗС) специализированных помещений. </w:t>
      </w:r>
    </w:p>
    <w:p w:rsidR="00DE117B" w:rsidRPr="00331F94" w:rsidRDefault="00DE117B" w:rsidP="00DE117B">
      <w:pPr>
        <w:widowControl w:val="0"/>
        <w:spacing w:after="0" w:line="360" w:lineRule="auto"/>
        <w:ind w:firstLine="709"/>
        <w:jc w:val="both"/>
        <w:rPr>
          <w:lang w:eastAsia="ru-RU"/>
        </w:rPr>
      </w:pPr>
      <w:r w:rsidRPr="00331F94">
        <w:rPr>
          <w:b/>
        </w:rPr>
        <w:t>Генеральным планом на 1 очередь строительства предусматривается</w:t>
      </w:r>
    </w:p>
    <w:p w:rsidR="00DE117B" w:rsidRPr="00331F94" w:rsidRDefault="00DE117B" w:rsidP="00DE117B">
      <w:pPr>
        <w:pStyle w:val="18"/>
        <w:widowControl w:val="0"/>
        <w:spacing w:after="0" w:line="360" w:lineRule="auto"/>
        <w:ind w:left="0" w:firstLine="709"/>
        <w:jc w:val="both"/>
      </w:pPr>
      <w:r w:rsidRPr="00331F94">
        <w:rPr>
          <w:lang w:eastAsia="ru-RU"/>
        </w:rPr>
        <w:t>- </w:t>
      </w:r>
      <w:r w:rsidRPr="00331F94">
        <w:t xml:space="preserve">требуется проектирование и строительство системы оповещения ГО на территории </w:t>
      </w:r>
      <w:r>
        <w:t>поселка</w:t>
      </w:r>
      <w:r w:rsidRPr="00331F94">
        <w:t xml:space="preserve"> с включением в РАСЦО области через ЕДДС района, в том числе с </w:t>
      </w:r>
      <w:r w:rsidRPr="00331F94">
        <w:lastRenderedPageBreak/>
        <w:t>соблюдением требований п.п. 6.38 - 6.59 СП 165.132.5800.2014 в части касающейся сельских поселений, не отнесённых к группам по гражданской обороне, а также пунктов, касающихся органов местного самоуправления «Положения о системах оповещения населения», утверждённого Приказом МЧС России, Мин</w:t>
      </w:r>
      <w:r w:rsidR="009060E6">
        <w:t>цифры</w:t>
      </w:r>
      <w:bookmarkStart w:id="76" w:name="_GoBack"/>
      <w:bookmarkEnd w:id="76"/>
      <w:r w:rsidRPr="00331F94">
        <w:t xml:space="preserve"> России, Минкультуры России от 25.07.2006 № 422/90/376;</w:t>
      </w:r>
    </w:p>
    <w:p w:rsidR="00DE117B" w:rsidRPr="00331F94" w:rsidRDefault="00DE117B" w:rsidP="00DE117B">
      <w:pPr>
        <w:pStyle w:val="af8"/>
        <w:spacing w:line="360" w:lineRule="auto"/>
        <w:ind w:left="0" w:firstLine="709"/>
        <w:rPr>
          <w:rFonts w:ascii="Times New Roman" w:hAnsi="Times New Roman"/>
          <w:sz w:val="24"/>
          <w:szCs w:val="24"/>
        </w:rPr>
      </w:pPr>
      <w:r w:rsidRPr="00331F94">
        <w:rPr>
          <w:rFonts w:ascii="Times New Roman" w:hAnsi="Times New Roman"/>
          <w:spacing w:val="-3"/>
          <w:sz w:val="24"/>
          <w:szCs w:val="24"/>
        </w:rPr>
        <w:t xml:space="preserve">- совершенствование системы наружного противопожарного водоснабжения территории посёлка с учётом </w:t>
      </w:r>
      <w:r w:rsidRPr="00331F94">
        <w:rPr>
          <w:rFonts w:ascii="Times New Roman" w:hAnsi="Times New Roman"/>
          <w:sz w:val="24"/>
          <w:szCs w:val="24"/>
        </w:rPr>
        <w:t>статьи 68 «Технического регламента о требованиях пожарной безопасности», утверждённого Федеральным законом от 22 июля 2008 г. № 123-ФЗ, а также раздела 4 СП 8.13130.2009 «Источники наружного противопожарного водоснабжения.</w:t>
      </w:r>
    </w:p>
    <w:p w:rsidR="00DE117B" w:rsidRPr="00BF22EF" w:rsidRDefault="00DE117B" w:rsidP="00DE117B">
      <w:pPr>
        <w:pStyle w:val="17"/>
        <w:shd w:val="clear" w:color="auto" w:fill="auto"/>
        <w:tabs>
          <w:tab w:val="left" w:pos="1023"/>
        </w:tabs>
        <w:spacing w:after="0" w:line="360" w:lineRule="auto"/>
        <w:ind w:firstLine="709"/>
        <w:jc w:val="both"/>
        <w:outlineLvl w:val="9"/>
        <w:rPr>
          <w:rFonts w:ascii="Times New Roman" w:hAnsi="Times New Roman" w:cs="Times New Roman"/>
          <w:b/>
          <w:sz w:val="24"/>
          <w:szCs w:val="24"/>
        </w:rPr>
      </w:pPr>
      <w:bookmarkStart w:id="77" w:name="_Toc74659806"/>
      <w:r w:rsidRPr="00BF22EF">
        <w:rPr>
          <w:rFonts w:ascii="Times New Roman" w:hAnsi="Times New Roman" w:cs="Times New Roman"/>
          <w:b/>
          <w:sz w:val="24"/>
          <w:szCs w:val="24"/>
        </w:rPr>
        <w:t>ЗАКЛЮЧЕНИЕ.</w:t>
      </w:r>
      <w:bookmarkEnd w:id="77"/>
    </w:p>
    <w:p w:rsidR="00DE117B" w:rsidRPr="00331F94" w:rsidRDefault="00DE117B" w:rsidP="00DE117B">
      <w:pPr>
        <w:pStyle w:val="18"/>
        <w:widowControl w:val="0"/>
        <w:spacing w:after="0" w:line="360" w:lineRule="auto"/>
        <w:ind w:left="0" w:firstLine="709"/>
        <w:jc w:val="both"/>
        <w:rPr>
          <w:lang w:eastAsia="ru-RU"/>
        </w:rPr>
      </w:pPr>
      <w:r w:rsidRPr="00331F94">
        <w:rPr>
          <w:lang w:eastAsia="ru-RU"/>
        </w:rPr>
        <w:t xml:space="preserve">Утвержденный генеральный план </w:t>
      </w:r>
      <w:r w:rsidR="00BF22EF">
        <w:t>поселка Новокасторное</w:t>
      </w:r>
      <w:r w:rsidRPr="00331F94">
        <w:rPr>
          <w:lang w:eastAsia="ru-RU"/>
        </w:rPr>
        <w:t>, как основной градостроительный документ муниципального образования, является основанием для подготовки и утверждения плана реализации Генерального плана.</w:t>
      </w:r>
    </w:p>
    <w:p w:rsidR="00DE117B" w:rsidRPr="00331F94" w:rsidRDefault="00DE117B" w:rsidP="00DE117B">
      <w:pPr>
        <w:pStyle w:val="18"/>
        <w:widowControl w:val="0"/>
        <w:spacing w:after="0" w:line="360" w:lineRule="auto"/>
        <w:ind w:left="0" w:firstLine="709"/>
        <w:jc w:val="both"/>
        <w:rPr>
          <w:lang w:eastAsia="ru-RU"/>
        </w:rPr>
      </w:pPr>
      <w:r w:rsidRPr="00331F94">
        <w:rPr>
          <w:lang w:eastAsia="ru-RU"/>
        </w:rPr>
        <w:t>Реализация генерального плана предусматривает использование установленных законодательством средств и методов административного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Система механизмов, регламентирующих и обеспечивающих в т.ч. реализацию генерального плана, включает механизмы как регионального, так и муниципального уровней.</w:t>
      </w:r>
    </w:p>
    <w:p w:rsidR="00DE117B" w:rsidRPr="00331F94" w:rsidRDefault="00DE117B" w:rsidP="00DE117B">
      <w:pPr>
        <w:pStyle w:val="18"/>
        <w:widowControl w:val="0"/>
        <w:spacing w:after="0" w:line="360" w:lineRule="auto"/>
        <w:ind w:left="0" w:firstLine="709"/>
        <w:jc w:val="both"/>
        <w:rPr>
          <w:lang w:eastAsia="ru-RU"/>
        </w:rPr>
      </w:pPr>
      <w:r w:rsidRPr="00331F94">
        <w:rPr>
          <w:lang w:eastAsia="ru-RU"/>
        </w:rPr>
        <w:t xml:space="preserve">Согласно законодательству, план реализации генерального плана </w:t>
      </w:r>
      <w:r>
        <w:t xml:space="preserve">поселка Новокасторное </w:t>
      </w:r>
      <w:r w:rsidRPr="00331F94">
        <w:rPr>
          <w:lang w:eastAsia="ru-RU"/>
        </w:rPr>
        <w:t>должен быть разработан и утвержден в трехмесячный срок после утверждения генерального плана.</w:t>
      </w:r>
    </w:p>
    <w:p w:rsidR="00DE117B" w:rsidRPr="00331F94" w:rsidRDefault="00DE117B" w:rsidP="00DE117B">
      <w:pPr>
        <w:pStyle w:val="18"/>
        <w:widowControl w:val="0"/>
        <w:spacing w:after="0" w:line="360" w:lineRule="auto"/>
        <w:ind w:left="0" w:firstLine="709"/>
        <w:jc w:val="both"/>
        <w:rPr>
          <w:lang w:eastAsia="ru-RU"/>
        </w:rPr>
      </w:pPr>
      <w:r w:rsidRPr="00331F94">
        <w:rPr>
          <w:lang w:eastAsia="ru-RU"/>
        </w:rPr>
        <w:t xml:space="preserve">В генеральный план </w:t>
      </w:r>
      <w:r w:rsidR="00BF22EF">
        <w:t>п</w:t>
      </w:r>
      <w:r>
        <w:t xml:space="preserve">оселка Новокасторное </w:t>
      </w:r>
      <w:r w:rsidRPr="00331F94">
        <w:rPr>
          <w:lang w:eastAsia="ru-RU"/>
        </w:rPr>
        <w:t>по мере необходимости могут вноситься изменения и дополнения, связанные с разработкой и утверждением специализированных схем (например, установления санитарно-защитных и иных режимных зон), принятием и изменением стратегических документов социально-экономического развития и пр.</w:t>
      </w:r>
    </w:p>
    <w:p w:rsidR="00DE117B" w:rsidRPr="00331F94" w:rsidRDefault="00DE117B" w:rsidP="00DE117B">
      <w:pPr>
        <w:pStyle w:val="18"/>
        <w:widowControl w:val="0"/>
        <w:spacing w:after="0" w:line="360" w:lineRule="auto"/>
        <w:ind w:left="0" w:firstLine="709"/>
        <w:jc w:val="both"/>
        <w:rPr>
          <w:lang w:eastAsia="ru-RU"/>
        </w:rPr>
      </w:pPr>
      <w:r w:rsidRPr="00331F94">
        <w:rPr>
          <w:lang w:eastAsia="ru-RU"/>
        </w:rPr>
        <w:t xml:space="preserve">Обоснованные в генеральном плане </w:t>
      </w:r>
      <w:r>
        <w:rPr>
          <w:lang w:eastAsia="ru-RU"/>
        </w:rPr>
        <w:t>муниципального образования</w:t>
      </w:r>
      <w:r w:rsidRPr="00331F94">
        <w:rPr>
          <w:lang w:eastAsia="ru-RU"/>
        </w:rPr>
        <w:t xml:space="preserve"> предложения по переводу земель или земельных участков из одной категории в другую или изменению их границ, имеют правовой характер и должны учитываться в конкретной правоприменительной практике при решении вопросов установления вида целевого использования земель, предоставлении земельных участков. </w:t>
      </w:r>
    </w:p>
    <w:p w:rsidR="00DE117B" w:rsidRPr="00331F94" w:rsidRDefault="00DE117B" w:rsidP="00DE117B">
      <w:pPr>
        <w:widowControl w:val="0"/>
        <w:spacing w:after="0" w:line="360" w:lineRule="auto"/>
        <w:ind w:firstLine="709"/>
        <w:jc w:val="both"/>
        <w:rPr>
          <w:lang w:eastAsia="ru-RU"/>
        </w:rPr>
      </w:pPr>
      <w:r w:rsidRPr="00331F94">
        <w:rPr>
          <w:lang w:eastAsia="ru-RU"/>
        </w:rPr>
        <w:t xml:space="preserve">Порядок внесения изменений в генеральный план поселения установлен </w:t>
      </w:r>
      <w:r w:rsidRPr="00331F94">
        <w:rPr>
          <w:lang w:eastAsia="ru-RU"/>
        </w:rPr>
        <w:lastRenderedPageBreak/>
        <w:t>Градостроительным кодексом РФ и законом Курской области от 31.10.2006 г. № 76-ЗКО «О градостроительной деятельности в Курской области» (с изменениями). Соответственно, после утверждения внесенных изменений генерального плана поселения, должны быть внесены и изменения в план реализации генерального плана.</w:t>
      </w:r>
    </w:p>
    <w:p w:rsidR="00DE117B" w:rsidRDefault="00DE117B" w:rsidP="00DE117B">
      <w:pPr>
        <w:widowControl w:val="0"/>
        <w:spacing w:after="0" w:line="360" w:lineRule="auto"/>
        <w:ind w:firstLine="960"/>
        <w:jc w:val="both"/>
        <w:rPr>
          <w:lang w:eastAsia="ru-RU"/>
        </w:rPr>
      </w:pPr>
    </w:p>
    <w:p w:rsidR="003E37BC" w:rsidRDefault="003E37BC"/>
    <w:sectPr w:rsidR="003E37BC" w:rsidSect="008210B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94" w:rsidRDefault="00066394">
      <w:pPr>
        <w:spacing w:after="0" w:line="240" w:lineRule="auto"/>
      </w:pPr>
      <w:r>
        <w:separator/>
      </w:r>
    </w:p>
  </w:endnote>
  <w:endnote w:type="continuationSeparator" w:id="0">
    <w:p w:rsidR="00066394" w:rsidRDefault="0006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89" w:rsidRDefault="00475289">
    <w:pPr>
      <w:pStyle w:val="a7"/>
      <w:jc w:val="right"/>
    </w:pPr>
    <w:r>
      <w:fldChar w:fldCharType="begin"/>
    </w:r>
    <w:r>
      <w:instrText xml:space="preserve"> PAGE   \* MERGEFORMAT </w:instrText>
    </w:r>
    <w:r>
      <w:fldChar w:fldCharType="separate"/>
    </w:r>
    <w:r>
      <w:rPr>
        <w:noProof/>
      </w:rPr>
      <w:t>2</w:t>
    </w:r>
    <w:r>
      <w:fldChar w:fldCharType="end"/>
    </w:r>
  </w:p>
  <w:p w:rsidR="00475289" w:rsidRDefault="004752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89" w:rsidRDefault="00475289">
    <w:pPr>
      <w:pStyle w:val="a7"/>
      <w:jc w:val="right"/>
    </w:pPr>
    <w:r>
      <w:fldChar w:fldCharType="begin"/>
    </w:r>
    <w:r>
      <w:instrText xml:space="preserve"> PAGE   \* MERGEFORMAT </w:instrText>
    </w:r>
    <w:r>
      <w:fldChar w:fldCharType="separate"/>
    </w:r>
    <w:r w:rsidR="009060E6">
      <w:rPr>
        <w:noProof/>
      </w:rPr>
      <w:t>26</w:t>
    </w:r>
    <w:r>
      <w:fldChar w:fldCharType="end"/>
    </w:r>
  </w:p>
  <w:p w:rsidR="00475289" w:rsidRDefault="004752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94" w:rsidRDefault="00066394">
      <w:pPr>
        <w:spacing w:after="0" w:line="240" w:lineRule="auto"/>
      </w:pPr>
      <w:r>
        <w:separator/>
      </w:r>
    </w:p>
  </w:footnote>
  <w:footnote w:type="continuationSeparator" w:id="0">
    <w:p w:rsidR="00066394" w:rsidRDefault="0006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89" w:rsidRDefault="00475289" w:rsidP="008210B5">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75289" w:rsidRDefault="00475289" w:rsidP="008210B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89" w:rsidRDefault="00475289" w:rsidP="008210B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A49"/>
    <w:multiLevelType w:val="hybridMultilevel"/>
    <w:tmpl w:val="EC180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92E699B"/>
    <w:multiLevelType w:val="multilevel"/>
    <w:tmpl w:val="62D87EF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4921EC"/>
    <w:multiLevelType w:val="hybridMultilevel"/>
    <w:tmpl w:val="428AF3D2"/>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15:restartNumberingAfterBreak="0">
    <w:nsid w:val="10997050"/>
    <w:multiLevelType w:val="multilevel"/>
    <w:tmpl w:val="F9BAF49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F10662"/>
    <w:multiLevelType w:val="hybridMultilevel"/>
    <w:tmpl w:val="CBD8A96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C097E8D"/>
    <w:multiLevelType w:val="multilevel"/>
    <w:tmpl w:val="9064DBE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C754563"/>
    <w:multiLevelType w:val="hybridMultilevel"/>
    <w:tmpl w:val="466AC8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1AD79FF"/>
    <w:multiLevelType w:val="multilevel"/>
    <w:tmpl w:val="DC706236"/>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7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34526A4"/>
    <w:multiLevelType w:val="hybridMultilevel"/>
    <w:tmpl w:val="41CA76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618C1"/>
    <w:multiLevelType w:val="multilevel"/>
    <w:tmpl w:val="C026013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36A08F9"/>
    <w:multiLevelType w:val="multilevel"/>
    <w:tmpl w:val="D700BAD4"/>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550637D"/>
    <w:multiLevelType w:val="hybridMultilevel"/>
    <w:tmpl w:val="F4CE445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4C5D4291"/>
    <w:multiLevelType w:val="hybridMultilevel"/>
    <w:tmpl w:val="ED405B1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53DC7296"/>
    <w:multiLevelType w:val="hybridMultilevel"/>
    <w:tmpl w:val="842863A4"/>
    <w:lvl w:ilvl="0" w:tplc="FE3A7BB4">
      <w:start w:val="1"/>
      <w:numFmt w:val="decimal"/>
      <w:lvlText w:val="%1."/>
      <w:lvlJc w:val="left"/>
      <w:pPr>
        <w:ind w:left="1778" w:hanging="360"/>
      </w:pPr>
      <w:rPr>
        <w:rFonts w:hint="default"/>
      </w:rPr>
    </w:lvl>
    <w:lvl w:ilvl="1" w:tplc="04190001">
      <w:start w:val="1"/>
      <w:numFmt w:val="bullet"/>
      <w:lvlText w:val=""/>
      <w:lvlJc w:val="left"/>
      <w:pPr>
        <w:ind w:left="2498" w:hanging="360"/>
      </w:pPr>
      <w:rPr>
        <w:rFonts w:ascii="Symbol" w:hAnsi="Symbol"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54E352C8"/>
    <w:multiLevelType w:val="hybridMultilevel"/>
    <w:tmpl w:val="3214B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04270C"/>
    <w:multiLevelType w:val="hybridMultilevel"/>
    <w:tmpl w:val="7DC44A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FEB7F8D"/>
    <w:multiLevelType w:val="hybridMultilevel"/>
    <w:tmpl w:val="485673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743B97"/>
    <w:multiLevelType w:val="hybridMultilevel"/>
    <w:tmpl w:val="BD6424F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64282FCB"/>
    <w:multiLevelType w:val="hybridMultilevel"/>
    <w:tmpl w:val="75E0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36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E647DE"/>
    <w:multiLevelType w:val="multilevel"/>
    <w:tmpl w:val="B1D6E5BC"/>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8E84A51"/>
    <w:multiLevelType w:val="hybridMultilevel"/>
    <w:tmpl w:val="A61C25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9B06579"/>
    <w:multiLevelType w:val="hybridMultilevel"/>
    <w:tmpl w:val="4476D5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DBC0B96"/>
    <w:multiLevelType w:val="hybridMultilevel"/>
    <w:tmpl w:val="7C22AD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6FA01B58"/>
    <w:multiLevelType w:val="hybridMultilevel"/>
    <w:tmpl w:val="BEEAB04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4" w15:restartNumberingAfterBreak="0">
    <w:nsid w:val="6FFB41FD"/>
    <w:multiLevelType w:val="hybridMultilevel"/>
    <w:tmpl w:val="E01AE18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5" w15:restartNumberingAfterBreak="0">
    <w:nsid w:val="72242353"/>
    <w:multiLevelType w:val="hybridMultilevel"/>
    <w:tmpl w:val="BFBC114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6" w15:restartNumberingAfterBreak="0">
    <w:nsid w:val="75687306"/>
    <w:multiLevelType w:val="hybridMultilevel"/>
    <w:tmpl w:val="DECA9B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7F30010"/>
    <w:multiLevelType w:val="hybridMultilevel"/>
    <w:tmpl w:val="45AA0C6E"/>
    <w:lvl w:ilvl="0" w:tplc="FE3A7BB4">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9" w15:restartNumberingAfterBreak="0">
    <w:nsid w:val="78B2243D"/>
    <w:multiLevelType w:val="multilevel"/>
    <w:tmpl w:val="EC54F288"/>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9A9147E"/>
    <w:multiLevelType w:val="hybridMultilevel"/>
    <w:tmpl w:val="D7A4546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1"/>
  </w:num>
  <w:num w:numId="2">
    <w:abstractNumId w:val="11"/>
  </w:num>
  <w:num w:numId="3">
    <w:abstractNumId w:val="12"/>
  </w:num>
  <w:num w:numId="4">
    <w:abstractNumId w:val="18"/>
  </w:num>
  <w:num w:numId="5">
    <w:abstractNumId w:val="40"/>
  </w:num>
  <w:num w:numId="6">
    <w:abstractNumId w:val="17"/>
  </w:num>
  <w:num w:numId="7">
    <w:abstractNumId w:val="16"/>
  </w:num>
  <w:num w:numId="8">
    <w:abstractNumId w:val="2"/>
  </w:num>
  <w:num w:numId="9">
    <w:abstractNumId w:val="13"/>
  </w:num>
  <w:num w:numId="10">
    <w:abstractNumId w:val="29"/>
  </w:num>
  <w:num w:numId="11">
    <w:abstractNumId w:val="10"/>
  </w:num>
  <w:num w:numId="12">
    <w:abstractNumId w:val="8"/>
  </w:num>
  <w:num w:numId="13">
    <w:abstractNumId w:val="26"/>
  </w:num>
  <w:num w:numId="14">
    <w:abstractNumId w:val="35"/>
  </w:num>
  <w:num w:numId="15">
    <w:abstractNumId w:val="15"/>
  </w:num>
  <w:num w:numId="16">
    <w:abstractNumId w:val="4"/>
  </w:num>
  <w:num w:numId="17">
    <w:abstractNumId w:val="39"/>
  </w:num>
  <w:num w:numId="18">
    <w:abstractNumId w:val="31"/>
  </w:num>
  <w:num w:numId="19">
    <w:abstractNumId w:val="36"/>
  </w:num>
  <w:num w:numId="20">
    <w:abstractNumId w:val="3"/>
  </w:num>
  <w:num w:numId="21">
    <w:abstractNumId w:val="22"/>
  </w:num>
  <w:num w:numId="22">
    <w:abstractNumId w:val="28"/>
  </w:num>
  <w:num w:numId="23">
    <w:abstractNumId w:val="14"/>
  </w:num>
  <w:num w:numId="24">
    <w:abstractNumId w:val="7"/>
  </w:num>
  <w:num w:numId="25">
    <w:abstractNumId w:val="32"/>
  </w:num>
  <w:num w:numId="26">
    <w:abstractNumId w:val="0"/>
  </w:num>
  <w:num w:numId="27">
    <w:abstractNumId w:val="37"/>
  </w:num>
  <w:num w:numId="28">
    <w:abstractNumId w:val="27"/>
  </w:num>
  <w:num w:numId="29">
    <w:abstractNumId w:val="9"/>
  </w:num>
  <w:num w:numId="30">
    <w:abstractNumId w:val="19"/>
  </w:num>
  <w:num w:numId="31">
    <w:abstractNumId w:val="6"/>
  </w:num>
  <w:num w:numId="32">
    <w:abstractNumId w:val="30"/>
  </w:num>
  <w:num w:numId="33">
    <w:abstractNumId w:val="25"/>
  </w:num>
  <w:num w:numId="34">
    <w:abstractNumId w:val="33"/>
  </w:num>
  <w:num w:numId="35">
    <w:abstractNumId w:val="21"/>
  </w:num>
  <w:num w:numId="36">
    <w:abstractNumId w:val="5"/>
  </w:num>
  <w:num w:numId="37">
    <w:abstractNumId w:val="38"/>
  </w:num>
  <w:num w:numId="38">
    <w:abstractNumId w:val="34"/>
  </w:num>
  <w:num w:numId="39">
    <w:abstractNumId w:val="24"/>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7B"/>
    <w:rsid w:val="00066394"/>
    <w:rsid w:val="000F1681"/>
    <w:rsid w:val="001E09D7"/>
    <w:rsid w:val="00252CD8"/>
    <w:rsid w:val="002A3420"/>
    <w:rsid w:val="003E37BC"/>
    <w:rsid w:val="00475289"/>
    <w:rsid w:val="004F3F74"/>
    <w:rsid w:val="005107C4"/>
    <w:rsid w:val="00770658"/>
    <w:rsid w:val="00784071"/>
    <w:rsid w:val="008210B5"/>
    <w:rsid w:val="008A1A7E"/>
    <w:rsid w:val="009060E6"/>
    <w:rsid w:val="009C4257"/>
    <w:rsid w:val="00AC6B36"/>
    <w:rsid w:val="00AE0114"/>
    <w:rsid w:val="00B0470F"/>
    <w:rsid w:val="00BF22EF"/>
    <w:rsid w:val="00BF64A7"/>
    <w:rsid w:val="00C6125F"/>
    <w:rsid w:val="00D666F4"/>
    <w:rsid w:val="00DA6A64"/>
    <w:rsid w:val="00DE117B"/>
    <w:rsid w:val="00E87FC2"/>
    <w:rsid w:val="00E9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41DEA4"/>
  <w15:docId w15:val="{70E566CC-762D-4199-A43B-3C3F1243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17B"/>
    <w:rPr>
      <w:rFonts w:ascii="Times New Roman" w:eastAsia="Times New Roman" w:hAnsi="Times New Roman" w:cs="Times New Roman"/>
      <w:kern w:val="2"/>
      <w:sz w:val="24"/>
      <w:szCs w:val="24"/>
    </w:rPr>
  </w:style>
  <w:style w:type="paragraph" w:styleId="1">
    <w:name w:val="heading 1"/>
    <w:aliases w:val="Т3"/>
    <w:basedOn w:val="a"/>
    <w:next w:val="a"/>
    <w:link w:val="10"/>
    <w:qFormat/>
    <w:rsid w:val="00DE117B"/>
    <w:pPr>
      <w:keepNext/>
      <w:spacing w:before="240" w:after="60" w:line="240" w:lineRule="auto"/>
      <w:outlineLvl w:val="0"/>
    </w:pPr>
    <w:rPr>
      <w:rFonts w:ascii="Arial" w:eastAsia="Calibri" w:hAnsi="Arial"/>
      <w:b/>
      <w:bCs/>
      <w:kern w:val="32"/>
      <w:sz w:val="32"/>
      <w:szCs w:val="32"/>
      <w:lang w:val="x-none" w:eastAsia="ru-RU"/>
    </w:rPr>
  </w:style>
  <w:style w:type="paragraph" w:styleId="2">
    <w:name w:val="heading 2"/>
    <w:aliases w:val="Т4,OG Heading 2"/>
    <w:basedOn w:val="a"/>
    <w:next w:val="a"/>
    <w:link w:val="20"/>
    <w:qFormat/>
    <w:rsid w:val="00DE117B"/>
    <w:pPr>
      <w:keepNext/>
      <w:spacing w:before="240" w:after="60" w:line="240" w:lineRule="auto"/>
      <w:outlineLvl w:val="1"/>
    </w:pPr>
    <w:rPr>
      <w:rFonts w:ascii="Arial" w:eastAsia="Calibri" w:hAnsi="Arial"/>
      <w:b/>
      <w:bCs/>
      <w:i/>
      <w:iCs/>
      <w:kern w:val="0"/>
      <w:sz w:val="28"/>
      <w:szCs w:val="28"/>
      <w:lang w:val="x-none" w:eastAsia="ru-RU"/>
    </w:rPr>
  </w:style>
  <w:style w:type="paragraph" w:styleId="3">
    <w:name w:val="heading 3"/>
    <w:aliases w:val="Tab"/>
    <w:basedOn w:val="a"/>
    <w:next w:val="a"/>
    <w:link w:val="30"/>
    <w:qFormat/>
    <w:rsid w:val="00DE117B"/>
    <w:pPr>
      <w:keepNext/>
      <w:keepLines/>
      <w:spacing w:before="200" w:after="0"/>
      <w:outlineLvl w:val="2"/>
    </w:pPr>
    <w:rPr>
      <w:rFonts w:ascii="Cambria" w:eastAsia="Calibri" w:hAnsi="Cambria"/>
      <w:b/>
      <w:bCs/>
      <w:color w:val="4F81BD"/>
      <w:kern w:val="0"/>
      <w:sz w:val="20"/>
      <w:szCs w:val="20"/>
      <w:lang w:val="x-none" w:eastAsia="x-none"/>
    </w:rPr>
  </w:style>
  <w:style w:type="paragraph" w:styleId="4">
    <w:name w:val="heading 4"/>
    <w:aliases w:val="Tab_name Знак"/>
    <w:basedOn w:val="a"/>
    <w:next w:val="a"/>
    <w:link w:val="41"/>
    <w:qFormat/>
    <w:rsid w:val="00DE117B"/>
    <w:pPr>
      <w:keepNext/>
      <w:spacing w:before="240" w:after="60" w:line="240" w:lineRule="auto"/>
      <w:outlineLvl w:val="3"/>
    </w:pPr>
    <w:rPr>
      <w:rFonts w:ascii="Calibri" w:eastAsia="Calibri" w:hAnsi="Calibri"/>
      <w:b/>
      <w:bCs/>
      <w:kern w:val="0"/>
      <w:sz w:val="28"/>
      <w:szCs w:val="28"/>
      <w:lang w:val="x-none" w:eastAsia="ru-RU"/>
    </w:rPr>
  </w:style>
  <w:style w:type="paragraph" w:styleId="5">
    <w:name w:val="heading 5"/>
    <w:basedOn w:val="a"/>
    <w:next w:val="a"/>
    <w:link w:val="50"/>
    <w:qFormat/>
    <w:rsid w:val="00DE117B"/>
    <w:pPr>
      <w:keepNext/>
      <w:keepLines/>
      <w:spacing w:before="200" w:after="0"/>
      <w:outlineLvl w:val="4"/>
    </w:pPr>
    <w:rPr>
      <w:rFonts w:ascii="Cambria" w:eastAsia="Calibri" w:hAnsi="Cambria"/>
      <w:color w:val="243F60"/>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DE117B"/>
    <w:rPr>
      <w:rFonts w:ascii="Arial" w:eastAsia="Calibri"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DE117B"/>
    <w:rPr>
      <w:rFonts w:ascii="Arial" w:eastAsia="Calibri" w:hAnsi="Arial" w:cs="Times New Roman"/>
      <w:b/>
      <w:bCs/>
      <w:i/>
      <w:iCs/>
      <w:sz w:val="28"/>
      <w:szCs w:val="28"/>
      <w:lang w:val="x-none" w:eastAsia="ru-RU"/>
    </w:rPr>
  </w:style>
  <w:style w:type="character" w:customStyle="1" w:styleId="30">
    <w:name w:val="Заголовок 3 Знак"/>
    <w:aliases w:val="Tab Знак"/>
    <w:basedOn w:val="a0"/>
    <w:link w:val="3"/>
    <w:rsid w:val="00DE117B"/>
    <w:rPr>
      <w:rFonts w:ascii="Cambria" w:eastAsia="Calibri" w:hAnsi="Cambria" w:cs="Times New Roman"/>
      <w:b/>
      <w:bCs/>
      <w:color w:val="4F81BD"/>
      <w:sz w:val="20"/>
      <w:szCs w:val="20"/>
      <w:lang w:val="x-none" w:eastAsia="x-none"/>
    </w:rPr>
  </w:style>
  <w:style w:type="character" w:customStyle="1" w:styleId="40">
    <w:name w:val="Заголовок 4 Знак"/>
    <w:basedOn w:val="a0"/>
    <w:semiHidden/>
    <w:rsid w:val="00DE117B"/>
    <w:rPr>
      <w:rFonts w:asciiTheme="majorHAnsi" w:eastAsiaTheme="majorEastAsia" w:hAnsiTheme="majorHAnsi" w:cstheme="majorBidi"/>
      <w:b/>
      <w:bCs/>
      <w:i/>
      <w:iCs/>
      <w:color w:val="4F81BD" w:themeColor="accent1"/>
      <w:kern w:val="2"/>
      <w:sz w:val="24"/>
      <w:szCs w:val="24"/>
    </w:rPr>
  </w:style>
  <w:style w:type="character" w:customStyle="1" w:styleId="50">
    <w:name w:val="Заголовок 5 Знак"/>
    <w:basedOn w:val="a0"/>
    <w:link w:val="5"/>
    <w:rsid w:val="00DE117B"/>
    <w:rPr>
      <w:rFonts w:ascii="Cambria" w:eastAsia="Calibri" w:hAnsi="Cambria" w:cs="Times New Roman"/>
      <w:color w:val="243F60"/>
      <w:sz w:val="20"/>
      <w:szCs w:val="20"/>
      <w:lang w:val="x-none" w:eastAsia="x-none"/>
    </w:rPr>
  </w:style>
  <w:style w:type="paragraph" w:styleId="a3">
    <w:name w:val="Document Map"/>
    <w:basedOn w:val="a"/>
    <w:link w:val="a4"/>
    <w:uiPriority w:val="99"/>
    <w:semiHidden/>
    <w:rsid w:val="00DE117B"/>
    <w:pPr>
      <w:spacing w:after="0" w:line="240" w:lineRule="auto"/>
    </w:pPr>
    <w:rPr>
      <w:rFonts w:ascii="Tahoma" w:eastAsia="Calibri" w:hAnsi="Tahoma"/>
      <w:kern w:val="0"/>
      <w:sz w:val="16"/>
      <w:szCs w:val="16"/>
      <w:lang w:val="x-none" w:eastAsia="x-none"/>
    </w:rPr>
  </w:style>
  <w:style w:type="character" w:customStyle="1" w:styleId="a4">
    <w:name w:val="Схема документа Знак"/>
    <w:basedOn w:val="a0"/>
    <w:link w:val="a3"/>
    <w:uiPriority w:val="99"/>
    <w:semiHidden/>
    <w:rsid w:val="00DE117B"/>
    <w:rPr>
      <w:rFonts w:ascii="Tahoma" w:eastAsia="Calibri" w:hAnsi="Tahoma" w:cs="Times New Roman"/>
      <w:sz w:val="16"/>
      <w:szCs w:val="16"/>
      <w:lang w:val="x-none" w:eastAsia="x-none"/>
    </w:rPr>
  </w:style>
  <w:style w:type="paragraph" w:customStyle="1" w:styleId="11">
    <w:name w:val="Абзац списка1"/>
    <w:basedOn w:val="a"/>
    <w:rsid w:val="00DE117B"/>
    <w:pPr>
      <w:ind w:left="720"/>
    </w:pPr>
  </w:style>
  <w:style w:type="character" w:customStyle="1" w:styleId="41">
    <w:name w:val="Заголовок 4 Знак1"/>
    <w:aliases w:val="Tab_name Знак Знак"/>
    <w:link w:val="4"/>
    <w:locked/>
    <w:rsid w:val="00DE117B"/>
    <w:rPr>
      <w:rFonts w:ascii="Calibri" w:eastAsia="Calibri" w:hAnsi="Calibri" w:cs="Times New Roman"/>
      <w:b/>
      <w:bCs/>
      <w:sz w:val="28"/>
      <w:szCs w:val="28"/>
      <w:lang w:val="x-none" w:eastAsia="ru-RU"/>
    </w:rPr>
  </w:style>
  <w:style w:type="paragraph" w:styleId="a5">
    <w:name w:val="header"/>
    <w:basedOn w:val="a"/>
    <w:link w:val="a6"/>
    <w:rsid w:val="00DE117B"/>
    <w:pPr>
      <w:tabs>
        <w:tab w:val="center" w:pos="4677"/>
        <w:tab w:val="right" w:pos="9355"/>
      </w:tabs>
      <w:spacing w:after="0" w:line="240" w:lineRule="auto"/>
    </w:pPr>
    <w:rPr>
      <w:rFonts w:eastAsia="Calibri"/>
      <w:kern w:val="0"/>
      <w:sz w:val="20"/>
      <w:szCs w:val="20"/>
      <w:lang w:val="x-none" w:eastAsia="x-none"/>
    </w:rPr>
  </w:style>
  <w:style w:type="character" w:customStyle="1" w:styleId="a6">
    <w:name w:val="Верхний колонтитул Знак"/>
    <w:basedOn w:val="a0"/>
    <w:link w:val="a5"/>
    <w:rsid w:val="00DE117B"/>
    <w:rPr>
      <w:rFonts w:ascii="Times New Roman" w:eastAsia="Calibri" w:hAnsi="Times New Roman" w:cs="Times New Roman"/>
      <w:sz w:val="20"/>
      <w:szCs w:val="20"/>
      <w:lang w:val="x-none" w:eastAsia="x-none"/>
    </w:rPr>
  </w:style>
  <w:style w:type="paragraph" w:styleId="a7">
    <w:name w:val="footer"/>
    <w:basedOn w:val="a"/>
    <w:link w:val="a8"/>
    <w:uiPriority w:val="99"/>
    <w:rsid w:val="00DE117B"/>
    <w:pPr>
      <w:tabs>
        <w:tab w:val="center" w:pos="4677"/>
        <w:tab w:val="right" w:pos="9355"/>
      </w:tabs>
      <w:spacing w:after="0" w:line="240" w:lineRule="auto"/>
    </w:pPr>
    <w:rPr>
      <w:rFonts w:eastAsia="Calibri"/>
      <w:kern w:val="0"/>
      <w:sz w:val="20"/>
      <w:szCs w:val="20"/>
      <w:lang w:val="x-none" w:eastAsia="x-none"/>
    </w:rPr>
  </w:style>
  <w:style w:type="character" w:customStyle="1" w:styleId="a8">
    <w:name w:val="Нижний колонтитул Знак"/>
    <w:basedOn w:val="a0"/>
    <w:link w:val="a7"/>
    <w:uiPriority w:val="99"/>
    <w:rsid w:val="00DE117B"/>
    <w:rPr>
      <w:rFonts w:ascii="Times New Roman" w:eastAsia="Calibri" w:hAnsi="Times New Roman" w:cs="Times New Roman"/>
      <w:sz w:val="20"/>
      <w:szCs w:val="20"/>
      <w:lang w:val="x-none" w:eastAsia="x-none"/>
    </w:rPr>
  </w:style>
  <w:style w:type="character" w:styleId="a9">
    <w:name w:val="Hyperlink"/>
    <w:rsid w:val="00DE117B"/>
    <w:rPr>
      <w:rFonts w:cs="Times New Roman"/>
      <w:color w:val="0000FF"/>
      <w:u w:val="single"/>
    </w:rPr>
  </w:style>
  <w:style w:type="paragraph" w:styleId="12">
    <w:name w:val="toc 1"/>
    <w:basedOn w:val="a"/>
    <w:next w:val="a"/>
    <w:autoRedefine/>
    <w:uiPriority w:val="39"/>
    <w:rsid w:val="00DE117B"/>
    <w:pPr>
      <w:tabs>
        <w:tab w:val="right" w:leader="dot" w:pos="9345"/>
      </w:tabs>
      <w:spacing w:after="0" w:line="240" w:lineRule="auto"/>
      <w:ind w:left="284" w:hanging="284"/>
    </w:pPr>
    <w:rPr>
      <w:rFonts w:eastAsia="Calibri"/>
      <w:lang w:eastAsia="ru-RU"/>
    </w:rPr>
  </w:style>
  <w:style w:type="paragraph" w:styleId="21">
    <w:name w:val="toc 2"/>
    <w:basedOn w:val="a"/>
    <w:next w:val="a"/>
    <w:autoRedefine/>
    <w:uiPriority w:val="39"/>
    <w:rsid w:val="00DE117B"/>
    <w:pPr>
      <w:tabs>
        <w:tab w:val="right" w:leader="dot" w:pos="9345"/>
      </w:tabs>
      <w:spacing w:after="0" w:line="240" w:lineRule="auto"/>
      <w:ind w:left="709" w:hanging="469"/>
    </w:pPr>
    <w:rPr>
      <w:rFonts w:eastAsia="Calibri"/>
      <w:lang w:eastAsia="ru-RU"/>
    </w:rPr>
  </w:style>
  <w:style w:type="paragraph" w:styleId="31">
    <w:name w:val="toc 3"/>
    <w:basedOn w:val="a"/>
    <w:next w:val="a"/>
    <w:autoRedefine/>
    <w:uiPriority w:val="39"/>
    <w:rsid w:val="00DE117B"/>
    <w:pPr>
      <w:tabs>
        <w:tab w:val="left" w:pos="1134"/>
        <w:tab w:val="right" w:leader="dot" w:pos="9345"/>
      </w:tabs>
      <w:spacing w:after="0" w:line="240" w:lineRule="auto"/>
      <w:ind w:left="1134" w:hanging="654"/>
    </w:pPr>
    <w:rPr>
      <w:rFonts w:eastAsia="Calibri"/>
      <w:lang w:eastAsia="ru-RU"/>
    </w:rPr>
  </w:style>
  <w:style w:type="paragraph" w:styleId="42">
    <w:name w:val="toc 4"/>
    <w:basedOn w:val="a"/>
    <w:next w:val="a"/>
    <w:autoRedefine/>
    <w:semiHidden/>
    <w:rsid w:val="00DE117B"/>
    <w:pPr>
      <w:spacing w:after="100"/>
      <w:ind w:left="660"/>
    </w:pPr>
    <w:rPr>
      <w:rFonts w:eastAsia="Calibri"/>
      <w:lang w:eastAsia="ru-RU"/>
    </w:rPr>
  </w:style>
  <w:style w:type="paragraph" w:styleId="51">
    <w:name w:val="toc 5"/>
    <w:basedOn w:val="a"/>
    <w:next w:val="a"/>
    <w:autoRedefine/>
    <w:semiHidden/>
    <w:rsid w:val="00DE117B"/>
    <w:pPr>
      <w:spacing w:after="100"/>
      <w:ind w:left="880"/>
    </w:pPr>
    <w:rPr>
      <w:rFonts w:eastAsia="Calibri"/>
      <w:lang w:eastAsia="ru-RU"/>
    </w:rPr>
  </w:style>
  <w:style w:type="paragraph" w:styleId="6">
    <w:name w:val="toc 6"/>
    <w:basedOn w:val="a"/>
    <w:next w:val="a"/>
    <w:autoRedefine/>
    <w:semiHidden/>
    <w:rsid w:val="00DE117B"/>
    <w:pPr>
      <w:spacing w:after="100"/>
      <w:ind w:left="1100"/>
    </w:pPr>
    <w:rPr>
      <w:rFonts w:eastAsia="Calibri"/>
      <w:lang w:eastAsia="ru-RU"/>
    </w:rPr>
  </w:style>
  <w:style w:type="paragraph" w:styleId="7">
    <w:name w:val="toc 7"/>
    <w:basedOn w:val="a"/>
    <w:next w:val="a"/>
    <w:autoRedefine/>
    <w:semiHidden/>
    <w:rsid w:val="00DE117B"/>
    <w:pPr>
      <w:spacing w:after="100"/>
      <w:ind w:left="1320"/>
    </w:pPr>
    <w:rPr>
      <w:rFonts w:eastAsia="Calibri"/>
      <w:lang w:eastAsia="ru-RU"/>
    </w:rPr>
  </w:style>
  <w:style w:type="paragraph" w:styleId="8">
    <w:name w:val="toc 8"/>
    <w:basedOn w:val="a"/>
    <w:next w:val="a"/>
    <w:autoRedefine/>
    <w:semiHidden/>
    <w:rsid w:val="00DE117B"/>
    <w:pPr>
      <w:spacing w:after="100"/>
      <w:ind w:left="1540"/>
    </w:pPr>
    <w:rPr>
      <w:rFonts w:eastAsia="Calibri"/>
      <w:lang w:eastAsia="ru-RU"/>
    </w:rPr>
  </w:style>
  <w:style w:type="paragraph" w:styleId="9">
    <w:name w:val="toc 9"/>
    <w:basedOn w:val="a"/>
    <w:next w:val="a"/>
    <w:autoRedefine/>
    <w:semiHidden/>
    <w:rsid w:val="00DE117B"/>
    <w:pPr>
      <w:spacing w:after="100"/>
      <w:ind w:left="1760"/>
    </w:pPr>
    <w:rPr>
      <w:rFonts w:eastAsia="Calibri"/>
      <w:lang w:eastAsia="ru-RU"/>
    </w:rPr>
  </w:style>
  <w:style w:type="paragraph" w:customStyle="1" w:styleId="2TimesNewRoman1212">
    <w:name w:val="Стиль Заголовок 2 + Times New Roman 12 пт После:  12 пт кернинг ..."/>
    <w:basedOn w:val="2"/>
    <w:rsid w:val="00DE117B"/>
    <w:pPr>
      <w:spacing w:after="240" w:line="360" w:lineRule="auto"/>
      <w:jc w:val="center"/>
    </w:pPr>
    <w:rPr>
      <w:rFonts w:ascii="Times New Roman" w:hAnsi="Times New Roman"/>
      <w:kern w:val="32"/>
      <w:sz w:val="24"/>
      <w:szCs w:val="20"/>
      <w:lang w:eastAsia="en-US"/>
    </w:rPr>
  </w:style>
  <w:style w:type="character" w:styleId="aa">
    <w:name w:val="annotation reference"/>
    <w:uiPriority w:val="99"/>
    <w:semiHidden/>
    <w:rsid w:val="00DE117B"/>
    <w:rPr>
      <w:rFonts w:cs="Times New Roman"/>
      <w:sz w:val="16"/>
      <w:szCs w:val="16"/>
    </w:rPr>
  </w:style>
  <w:style w:type="paragraph" w:styleId="ab">
    <w:name w:val="annotation text"/>
    <w:basedOn w:val="a"/>
    <w:link w:val="ac"/>
    <w:uiPriority w:val="99"/>
    <w:semiHidden/>
    <w:rsid w:val="00DE117B"/>
    <w:pPr>
      <w:spacing w:line="240" w:lineRule="auto"/>
    </w:pPr>
    <w:rPr>
      <w:rFonts w:eastAsia="Calibri"/>
      <w:kern w:val="0"/>
      <w:sz w:val="20"/>
      <w:szCs w:val="20"/>
      <w:lang w:val="x-none" w:eastAsia="x-none"/>
    </w:rPr>
  </w:style>
  <w:style w:type="character" w:customStyle="1" w:styleId="ac">
    <w:name w:val="Текст примечания Знак"/>
    <w:basedOn w:val="a0"/>
    <w:link w:val="ab"/>
    <w:uiPriority w:val="99"/>
    <w:semiHidden/>
    <w:rsid w:val="00DE117B"/>
    <w:rPr>
      <w:rFonts w:ascii="Times New Roman" w:eastAsia="Calibri" w:hAnsi="Times New Roman" w:cs="Times New Roman"/>
      <w:sz w:val="20"/>
      <w:szCs w:val="20"/>
      <w:lang w:val="x-none" w:eastAsia="x-none"/>
    </w:rPr>
  </w:style>
  <w:style w:type="paragraph" w:styleId="ad">
    <w:name w:val="annotation subject"/>
    <w:basedOn w:val="ab"/>
    <w:next w:val="ab"/>
    <w:link w:val="ae"/>
    <w:semiHidden/>
    <w:rsid w:val="00DE117B"/>
    <w:rPr>
      <w:b/>
      <w:bCs/>
    </w:rPr>
  </w:style>
  <w:style w:type="character" w:customStyle="1" w:styleId="ae">
    <w:name w:val="Тема примечания Знак"/>
    <w:basedOn w:val="ac"/>
    <w:link w:val="ad"/>
    <w:semiHidden/>
    <w:rsid w:val="00DE117B"/>
    <w:rPr>
      <w:rFonts w:ascii="Times New Roman" w:eastAsia="Calibri" w:hAnsi="Times New Roman" w:cs="Times New Roman"/>
      <w:b/>
      <w:bCs/>
      <w:sz w:val="20"/>
      <w:szCs w:val="20"/>
      <w:lang w:val="x-none" w:eastAsia="x-none"/>
    </w:rPr>
  </w:style>
  <w:style w:type="paragraph" w:styleId="af">
    <w:name w:val="Balloon Text"/>
    <w:basedOn w:val="a"/>
    <w:link w:val="af0"/>
    <w:semiHidden/>
    <w:rsid w:val="00DE117B"/>
    <w:pPr>
      <w:spacing w:after="0" w:line="240" w:lineRule="auto"/>
    </w:pPr>
    <w:rPr>
      <w:rFonts w:ascii="Tahoma" w:eastAsia="Calibri" w:hAnsi="Tahoma"/>
      <w:kern w:val="0"/>
      <w:sz w:val="16"/>
      <w:szCs w:val="16"/>
      <w:lang w:val="x-none" w:eastAsia="x-none"/>
    </w:rPr>
  </w:style>
  <w:style w:type="character" w:customStyle="1" w:styleId="af0">
    <w:name w:val="Текст выноски Знак"/>
    <w:basedOn w:val="a0"/>
    <w:link w:val="af"/>
    <w:semiHidden/>
    <w:rsid w:val="00DE117B"/>
    <w:rPr>
      <w:rFonts w:ascii="Tahoma" w:eastAsia="Calibri" w:hAnsi="Tahoma" w:cs="Times New Roman"/>
      <w:sz w:val="16"/>
      <w:szCs w:val="16"/>
      <w:lang w:val="x-none" w:eastAsia="x-none"/>
    </w:rPr>
  </w:style>
  <w:style w:type="paragraph" w:customStyle="1" w:styleId="ConsPlusNormal">
    <w:name w:val="ConsPlusNormal"/>
    <w:rsid w:val="00DE117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1">
    <w:name w:val="page number"/>
    <w:rsid w:val="00DE117B"/>
    <w:rPr>
      <w:rFonts w:cs="Times New Roman"/>
    </w:rPr>
  </w:style>
  <w:style w:type="paragraph" w:styleId="af2">
    <w:name w:val="endnote text"/>
    <w:basedOn w:val="a"/>
    <w:link w:val="af3"/>
    <w:semiHidden/>
    <w:rsid w:val="00DE117B"/>
    <w:pPr>
      <w:spacing w:after="0" w:line="240" w:lineRule="auto"/>
    </w:pPr>
    <w:rPr>
      <w:rFonts w:eastAsia="Calibri"/>
      <w:kern w:val="0"/>
      <w:sz w:val="20"/>
      <w:szCs w:val="20"/>
      <w:lang w:val="x-none" w:eastAsia="x-none"/>
    </w:rPr>
  </w:style>
  <w:style w:type="character" w:customStyle="1" w:styleId="af3">
    <w:name w:val="Текст концевой сноски Знак"/>
    <w:basedOn w:val="a0"/>
    <w:link w:val="af2"/>
    <w:semiHidden/>
    <w:rsid w:val="00DE117B"/>
    <w:rPr>
      <w:rFonts w:ascii="Times New Roman" w:eastAsia="Calibri" w:hAnsi="Times New Roman" w:cs="Times New Roman"/>
      <w:sz w:val="20"/>
      <w:szCs w:val="20"/>
      <w:lang w:val="x-none" w:eastAsia="x-none"/>
    </w:rPr>
  </w:style>
  <w:style w:type="paragraph" w:customStyle="1" w:styleId="ConsNormal">
    <w:name w:val="ConsNormal"/>
    <w:rsid w:val="00DE117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Normal (Web)"/>
    <w:aliases w:val="Обычный (Web), Знак Знак22"/>
    <w:basedOn w:val="a"/>
    <w:uiPriority w:val="99"/>
    <w:qFormat/>
    <w:rsid w:val="00DE117B"/>
    <w:pPr>
      <w:spacing w:before="100" w:beforeAutospacing="1" w:after="100" w:afterAutospacing="1" w:line="240" w:lineRule="auto"/>
    </w:pPr>
    <w:rPr>
      <w:rFonts w:eastAsia="Calibri"/>
      <w:kern w:val="0"/>
      <w:lang w:eastAsia="ru-RU"/>
    </w:rPr>
  </w:style>
  <w:style w:type="paragraph" w:customStyle="1" w:styleId="13">
    <w:name w:val="Заголовок оглавления1"/>
    <w:basedOn w:val="1"/>
    <w:next w:val="a"/>
    <w:rsid w:val="00DE117B"/>
    <w:pPr>
      <w:keepLines/>
      <w:spacing w:before="480" w:after="0" w:line="276" w:lineRule="auto"/>
      <w:outlineLvl w:val="9"/>
    </w:pPr>
    <w:rPr>
      <w:rFonts w:ascii="Cambria" w:hAnsi="Cambria"/>
      <w:color w:val="365F91"/>
      <w:kern w:val="0"/>
      <w:sz w:val="28"/>
      <w:szCs w:val="28"/>
      <w:lang w:eastAsia="en-US"/>
    </w:rPr>
  </w:style>
  <w:style w:type="paragraph" w:styleId="af5">
    <w:name w:val="Body Text"/>
    <w:basedOn w:val="a"/>
    <w:link w:val="af6"/>
    <w:rsid w:val="00DE117B"/>
    <w:pPr>
      <w:spacing w:after="120" w:line="240" w:lineRule="auto"/>
      <w:jc w:val="center"/>
    </w:pPr>
    <w:rPr>
      <w:kern w:val="0"/>
      <w:sz w:val="20"/>
      <w:szCs w:val="20"/>
      <w:lang w:val="x-none" w:eastAsia="ru-RU"/>
    </w:rPr>
  </w:style>
  <w:style w:type="character" w:customStyle="1" w:styleId="af6">
    <w:name w:val="Основной текст Знак"/>
    <w:basedOn w:val="a0"/>
    <w:link w:val="af5"/>
    <w:rsid w:val="00DE117B"/>
    <w:rPr>
      <w:rFonts w:ascii="Times New Roman" w:eastAsia="Times New Roman" w:hAnsi="Times New Roman" w:cs="Times New Roman"/>
      <w:sz w:val="20"/>
      <w:szCs w:val="20"/>
      <w:lang w:val="x-none" w:eastAsia="ru-RU"/>
    </w:rPr>
  </w:style>
  <w:style w:type="paragraph" w:styleId="af7">
    <w:name w:val="caption"/>
    <w:basedOn w:val="a"/>
    <w:next w:val="a"/>
    <w:uiPriority w:val="35"/>
    <w:qFormat/>
    <w:rsid w:val="00DE117B"/>
    <w:pPr>
      <w:spacing w:line="240" w:lineRule="auto"/>
    </w:pPr>
    <w:rPr>
      <w:b/>
      <w:bCs/>
      <w:color w:val="4F81BD"/>
      <w:sz w:val="18"/>
      <w:szCs w:val="18"/>
    </w:rPr>
  </w:style>
  <w:style w:type="paragraph" w:customStyle="1" w:styleId="ConsPlusTitle">
    <w:name w:val="ConsPlusTitle"/>
    <w:rsid w:val="00DE117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Знак Знак Знак Знак Знак1 Знак Знак Знак Знак"/>
    <w:basedOn w:val="a"/>
    <w:rsid w:val="00DE117B"/>
    <w:pPr>
      <w:widowControl w:val="0"/>
      <w:adjustRightInd w:val="0"/>
      <w:spacing w:after="160" w:line="240" w:lineRule="exact"/>
      <w:jc w:val="right"/>
    </w:pPr>
    <w:rPr>
      <w:kern w:val="0"/>
      <w:sz w:val="20"/>
      <w:szCs w:val="20"/>
      <w:lang w:val="en-GB"/>
    </w:rPr>
  </w:style>
  <w:style w:type="paragraph" w:customStyle="1" w:styleId="15">
    <w:name w:val="Знак Знак Знак Знак Знак1 Знак Знак Знак Знак"/>
    <w:basedOn w:val="a"/>
    <w:rsid w:val="00DE117B"/>
    <w:pPr>
      <w:widowControl w:val="0"/>
      <w:adjustRightInd w:val="0"/>
      <w:spacing w:after="160" w:line="240" w:lineRule="exact"/>
      <w:jc w:val="right"/>
    </w:pPr>
    <w:rPr>
      <w:kern w:val="0"/>
      <w:sz w:val="20"/>
      <w:szCs w:val="20"/>
      <w:lang w:val="en-GB"/>
    </w:rPr>
  </w:style>
  <w:style w:type="paragraph" w:customStyle="1" w:styleId="af8">
    <w:name w:val="Заголовок статьи"/>
    <w:basedOn w:val="a"/>
    <w:next w:val="a"/>
    <w:rsid w:val="00DE117B"/>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9">
    <w:name w:val="List Paragraph"/>
    <w:basedOn w:val="a"/>
    <w:uiPriority w:val="34"/>
    <w:qFormat/>
    <w:rsid w:val="00DE117B"/>
    <w:pPr>
      <w:ind w:left="720"/>
      <w:contextualSpacing/>
    </w:pPr>
    <w:rPr>
      <w:rFonts w:eastAsia="Calibri"/>
    </w:rPr>
  </w:style>
  <w:style w:type="table" w:styleId="afa">
    <w:name w:val="Table Grid"/>
    <w:basedOn w:val="a1"/>
    <w:rsid w:val="00DE117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rsid w:val="00DE117B"/>
    <w:rPr>
      <w:sz w:val="24"/>
      <w:szCs w:val="24"/>
    </w:rPr>
  </w:style>
  <w:style w:type="character" w:customStyle="1" w:styleId="FontStyle49">
    <w:name w:val="Font Style49"/>
    <w:rsid w:val="00DE117B"/>
    <w:rPr>
      <w:rFonts w:ascii="Times New Roman" w:hAnsi="Times New Roman" w:cs="Times New Roman"/>
      <w:b/>
      <w:bCs/>
      <w:sz w:val="12"/>
      <w:szCs w:val="12"/>
    </w:rPr>
  </w:style>
  <w:style w:type="paragraph" w:customStyle="1" w:styleId="43">
    <w:name w:val="Стиль4 Знак"/>
    <w:basedOn w:val="afb"/>
    <w:link w:val="44"/>
    <w:rsid w:val="00DE117B"/>
  </w:style>
  <w:style w:type="character" w:customStyle="1" w:styleId="44">
    <w:name w:val="Стиль4 Знак Знак"/>
    <w:link w:val="43"/>
    <w:locked/>
    <w:rsid w:val="00DE117B"/>
    <w:rPr>
      <w:rFonts w:ascii="Times New Roman" w:eastAsia="Times New Roman" w:hAnsi="Times New Roman" w:cs="Times New Roman"/>
      <w:kern w:val="2"/>
      <w:sz w:val="24"/>
      <w:szCs w:val="24"/>
      <w:lang w:val="x-none"/>
    </w:rPr>
  </w:style>
  <w:style w:type="paragraph" w:styleId="afb">
    <w:name w:val="Body Text Indent"/>
    <w:basedOn w:val="a"/>
    <w:link w:val="afc"/>
    <w:rsid w:val="00DE117B"/>
    <w:pPr>
      <w:spacing w:after="120"/>
      <w:ind w:left="283"/>
    </w:pPr>
    <w:rPr>
      <w:lang w:val="x-none"/>
    </w:rPr>
  </w:style>
  <w:style w:type="character" w:customStyle="1" w:styleId="afc">
    <w:name w:val="Основной текст с отступом Знак"/>
    <w:basedOn w:val="a0"/>
    <w:link w:val="afb"/>
    <w:rsid w:val="00DE117B"/>
    <w:rPr>
      <w:rFonts w:ascii="Times New Roman" w:eastAsia="Times New Roman" w:hAnsi="Times New Roman" w:cs="Times New Roman"/>
      <w:kern w:val="2"/>
      <w:sz w:val="24"/>
      <w:szCs w:val="24"/>
      <w:lang w:val="x-none"/>
    </w:rPr>
  </w:style>
  <w:style w:type="character" w:customStyle="1" w:styleId="afd">
    <w:name w:val="Основной текст_"/>
    <w:link w:val="22"/>
    <w:rsid w:val="00DE117B"/>
    <w:rPr>
      <w:sz w:val="27"/>
      <w:szCs w:val="27"/>
      <w:shd w:val="clear" w:color="auto" w:fill="FFFFFF"/>
    </w:rPr>
  </w:style>
  <w:style w:type="paragraph" w:customStyle="1" w:styleId="22">
    <w:name w:val="Основной текст2"/>
    <w:basedOn w:val="a"/>
    <w:link w:val="afd"/>
    <w:rsid w:val="00DE117B"/>
    <w:pPr>
      <w:widowControl w:val="0"/>
      <w:shd w:val="clear" w:color="auto" w:fill="FFFFFF"/>
      <w:spacing w:after="0" w:line="322" w:lineRule="exact"/>
      <w:ind w:hanging="380"/>
    </w:pPr>
    <w:rPr>
      <w:rFonts w:asciiTheme="minorHAnsi" w:eastAsiaTheme="minorHAnsi" w:hAnsiTheme="minorHAnsi" w:cstheme="minorBidi"/>
      <w:kern w:val="0"/>
      <w:sz w:val="27"/>
      <w:szCs w:val="27"/>
    </w:rPr>
  </w:style>
  <w:style w:type="character" w:customStyle="1" w:styleId="16">
    <w:name w:val="Заголовок №1_"/>
    <w:link w:val="17"/>
    <w:rsid w:val="00DE117B"/>
    <w:rPr>
      <w:sz w:val="27"/>
      <w:szCs w:val="27"/>
      <w:shd w:val="clear" w:color="auto" w:fill="FFFFFF"/>
    </w:rPr>
  </w:style>
  <w:style w:type="paragraph" w:customStyle="1" w:styleId="17">
    <w:name w:val="Заголовок №1"/>
    <w:basedOn w:val="a"/>
    <w:link w:val="16"/>
    <w:rsid w:val="00DE117B"/>
    <w:pPr>
      <w:widowControl w:val="0"/>
      <w:shd w:val="clear" w:color="auto" w:fill="FFFFFF"/>
      <w:spacing w:after="420" w:line="0" w:lineRule="atLeast"/>
      <w:jc w:val="center"/>
      <w:outlineLvl w:val="0"/>
    </w:pPr>
    <w:rPr>
      <w:rFonts w:asciiTheme="minorHAnsi" w:eastAsiaTheme="minorHAnsi" w:hAnsiTheme="minorHAnsi" w:cstheme="minorBidi"/>
      <w:kern w:val="0"/>
      <w:sz w:val="27"/>
      <w:szCs w:val="27"/>
    </w:rPr>
  </w:style>
  <w:style w:type="character" w:customStyle="1" w:styleId="115pt">
    <w:name w:val="Основной текст + 11;5 pt"/>
    <w:rsid w:val="00DE117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rsid w:val="00DE117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18">
    <w:name w:val="Абзац списка1"/>
    <w:basedOn w:val="a"/>
    <w:rsid w:val="00DE117B"/>
    <w:pPr>
      <w:ind w:left="720"/>
    </w:pPr>
  </w:style>
  <w:style w:type="table" w:customStyle="1" w:styleId="19">
    <w:name w:val="Сетка таблицы1"/>
    <w:basedOn w:val="a1"/>
    <w:next w:val="afa"/>
    <w:rsid w:val="004F3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1624">
      <w:bodyDiv w:val="1"/>
      <w:marLeft w:val="0"/>
      <w:marRight w:val="0"/>
      <w:marTop w:val="0"/>
      <w:marBottom w:val="0"/>
      <w:divBdr>
        <w:top w:val="none" w:sz="0" w:space="0" w:color="auto"/>
        <w:left w:val="none" w:sz="0" w:space="0" w:color="auto"/>
        <w:bottom w:val="none" w:sz="0" w:space="0" w:color="auto"/>
        <w:right w:val="none" w:sz="0" w:space="0" w:color="auto"/>
      </w:divBdr>
    </w:div>
    <w:div w:id="1794782563">
      <w:bodyDiv w:val="1"/>
      <w:marLeft w:val="0"/>
      <w:marRight w:val="0"/>
      <w:marTop w:val="0"/>
      <w:marBottom w:val="0"/>
      <w:divBdr>
        <w:top w:val="none" w:sz="0" w:space="0" w:color="auto"/>
        <w:left w:val="none" w:sz="0" w:space="0" w:color="auto"/>
        <w:bottom w:val="none" w:sz="0" w:space="0" w:color="auto"/>
        <w:right w:val="none" w:sz="0" w:space="0" w:color="auto"/>
      </w:divBdr>
    </w:div>
    <w:div w:id="19475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8054</Words>
  <Characters>45910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16</cp:revision>
  <dcterms:created xsi:type="dcterms:W3CDTF">2021-11-08T12:27:00Z</dcterms:created>
  <dcterms:modified xsi:type="dcterms:W3CDTF">2021-11-25T20:15:00Z</dcterms:modified>
</cp:coreProperties>
</file>