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96B" w:rsidRDefault="00E6596B" w:rsidP="002B1F98">
      <w:pPr>
        <w:spacing w:after="0" w:line="240" w:lineRule="auto"/>
        <w:jc w:val="center"/>
      </w:pPr>
    </w:p>
    <w:p w:rsidR="00E6596B" w:rsidRPr="000E76EB" w:rsidRDefault="00E6596B" w:rsidP="002B1F98">
      <w:pPr>
        <w:spacing w:after="0" w:line="240" w:lineRule="auto"/>
        <w:jc w:val="center"/>
        <w:rPr>
          <w:rFonts w:ascii="Times New Roman" w:hAnsi="Times New Roman" w:cs="Times New Roman"/>
          <w:sz w:val="24"/>
          <w:szCs w:val="24"/>
        </w:rPr>
      </w:pPr>
    </w:p>
    <w:p w:rsidR="000E76EB" w:rsidRPr="000E76EB" w:rsidRDefault="000E76EB" w:rsidP="000E76EB">
      <w:pPr>
        <w:spacing w:after="0"/>
        <w:jc w:val="center"/>
        <w:outlineLvl w:val="0"/>
        <w:rPr>
          <w:rFonts w:ascii="Times New Roman" w:hAnsi="Times New Roman" w:cs="Times New Roman"/>
          <w:b/>
          <w:sz w:val="28"/>
          <w:szCs w:val="28"/>
        </w:rPr>
      </w:pPr>
      <w:r w:rsidRPr="000E76EB">
        <w:rPr>
          <w:rFonts w:ascii="Times New Roman" w:hAnsi="Times New Roman" w:cs="Times New Roman"/>
          <w:b/>
          <w:sz w:val="28"/>
          <w:szCs w:val="28"/>
        </w:rPr>
        <w:t>РОССИЙСКАЯ ФЕДЕРАЦИЯ</w:t>
      </w:r>
    </w:p>
    <w:p w:rsidR="000E76EB" w:rsidRPr="000E76EB" w:rsidRDefault="000E76EB" w:rsidP="000E76EB">
      <w:pPr>
        <w:spacing w:after="0"/>
        <w:jc w:val="center"/>
        <w:rPr>
          <w:rFonts w:ascii="Times New Roman" w:hAnsi="Times New Roman" w:cs="Times New Roman"/>
          <w:b/>
          <w:sz w:val="28"/>
          <w:szCs w:val="28"/>
        </w:rPr>
      </w:pPr>
    </w:p>
    <w:p w:rsidR="000E76EB" w:rsidRPr="000E76EB" w:rsidRDefault="000E76EB" w:rsidP="000E76EB">
      <w:pPr>
        <w:spacing w:after="0"/>
        <w:jc w:val="center"/>
        <w:outlineLvl w:val="0"/>
        <w:rPr>
          <w:rFonts w:ascii="Times New Roman" w:hAnsi="Times New Roman" w:cs="Times New Roman"/>
          <w:b/>
          <w:sz w:val="28"/>
          <w:szCs w:val="28"/>
        </w:rPr>
      </w:pPr>
      <w:r w:rsidRPr="000E76EB">
        <w:rPr>
          <w:rFonts w:ascii="Times New Roman" w:hAnsi="Times New Roman" w:cs="Times New Roman"/>
          <w:b/>
          <w:sz w:val="28"/>
          <w:szCs w:val="28"/>
        </w:rPr>
        <w:t>АДМИНИСТРАЦИЯ ПОСЕЛКА НОВОКАСТОРНОЕ</w:t>
      </w:r>
    </w:p>
    <w:p w:rsidR="000E76EB" w:rsidRPr="000E76EB" w:rsidRDefault="000E76EB" w:rsidP="000E76EB">
      <w:pPr>
        <w:spacing w:after="0"/>
        <w:jc w:val="center"/>
        <w:rPr>
          <w:rFonts w:ascii="Times New Roman" w:hAnsi="Times New Roman" w:cs="Times New Roman"/>
          <w:b/>
          <w:sz w:val="28"/>
          <w:szCs w:val="28"/>
        </w:rPr>
      </w:pPr>
      <w:r w:rsidRPr="000E76EB">
        <w:rPr>
          <w:rFonts w:ascii="Times New Roman" w:hAnsi="Times New Roman" w:cs="Times New Roman"/>
          <w:b/>
          <w:sz w:val="28"/>
          <w:szCs w:val="28"/>
        </w:rPr>
        <w:t xml:space="preserve"> КАСТОРЕНСКОГО РАЙОНА КУРСКОЙ ОБЛАСТИ</w:t>
      </w:r>
    </w:p>
    <w:p w:rsidR="000E76EB" w:rsidRPr="000E76EB" w:rsidRDefault="000E76EB" w:rsidP="000E76EB">
      <w:pPr>
        <w:spacing w:after="0"/>
        <w:jc w:val="center"/>
        <w:rPr>
          <w:rFonts w:ascii="Times New Roman" w:hAnsi="Times New Roman" w:cs="Times New Roman"/>
        </w:rPr>
      </w:pPr>
    </w:p>
    <w:p w:rsidR="000E76EB" w:rsidRPr="000E76EB" w:rsidRDefault="000E76EB" w:rsidP="000E76EB">
      <w:pPr>
        <w:spacing w:after="0" w:line="240" w:lineRule="auto"/>
        <w:jc w:val="center"/>
        <w:outlineLvl w:val="0"/>
        <w:rPr>
          <w:rFonts w:ascii="Times New Roman" w:hAnsi="Times New Roman" w:cs="Times New Roman"/>
          <w:b/>
          <w:sz w:val="28"/>
          <w:szCs w:val="28"/>
        </w:rPr>
      </w:pPr>
      <w:r w:rsidRPr="000E76EB">
        <w:rPr>
          <w:rFonts w:ascii="Times New Roman" w:hAnsi="Times New Roman" w:cs="Times New Roman"/>
          <w:b/>
          <w:sz w:val="28"/>
          <w:szCs w:val="28"/>
        </w:rPr>
        <w:t>ПОСТАНОВЛЕНИЕ</w:t>
      </w:r>
    </w:p>
    <w:p w:rsidR="000E76EB" w:rsidRPr="000E76EB" w:rsidRDefault="000E76EB" w:rsidP="000E76EB">
      <w:pPr>
        <w:spacing w:after="0"/>
        <w:jc w:val="both"/>
        <w:rPr>
          <w:rFonts w:ascii="Times New Roman" w:hAnsi="Times New Roman" w:cs="Times New Roman"/>
          <w:b/>
          <w:sz w:val="28"/>
          <w:szCs w:val="28"/>
        </w:rPr>
      </w:pPr>
    </w:p>
    <w:p w:rsidR="000E76EB" w:rsidRPr="000E76EB" w:rsidRDefault="000E76EB" w:rsidP="000E76EB">
      <w:pPr>
        <w:spacing w:after="0"/>
        <w:rPr>
          <w:rFonts w:ascii="Times New Roman" w:hAnsi="Times New Roman" w:cs="Times New Roman"/>
          <w:sz w:val="28"/>
          <w:szCs w:val="28"/>
        </w:rPr>
      </w:pPr>
      <w:r>
        <w:rPr>
          <w:rFonts w:ascii="Times New Roman" w:hAnsi="Times New Roman" w:cs="Times New Roman"/>
          <w:sz w:val="28"/>
          <w:szCs w:val="28"/>
        </w:rPr>
        <w:t>от 01.02</w:t>
      </w:r>
      <w:r w:rsidRPr="000E76EB">
        <w:rPr>
          <w:rFonts w:ascii="Times New Roman" w:hAnsi="Times New Roman" w:cs="Times New Roman"/>
          <w:sz w:val="28"/>
          <w:szCs w:val="28"/>
        </w:rPr>
        <w:t>.2021 года                                 № 0</w:t>
      </w:r>
      <w:r>
        <w:rPr>
          <w:rFonts w:ascii="Times New Roman" w:hAnsi="Times New Roman" w:cs="Times New Roman"/>
          <w:sz w:val="28"/>
          <w:szCs w:val="28"/>
        </w:rPr>
        <w:t>4</w:t>
      </w:r>
    </w:p>
    <w:p w:rsidR="008E196F" w:rsidRDefault="000E76EB" w:rsidP="000E76EB">
      <w:pPr>
        <w:spacing w:after="0"/>
        <w:rPr>
          <w:rFonts w:ascii="Times New Roman" w:hAnsi="Times New Roman" w:cs="Times New Roman"/>
          <w:b/>
          <w:bCs/>
          <w:sz w:val="25"/>
          <w:szCs w:val="25"/>
          <w:shd w:val="clear" w:color="auto" w:fill="FFFFFF"/>
          <w:lang w:eastAsia="ru-RU"/>
        </w:rPr>
      </w:pPr>
      <w:proofErr w:type="spellStart"/>
      <w:r w:rsidRPr="000E76EB">
        <w:rPr>
          <w:rFonts w:ascii="Times New Roman" w:hAnsi="Times New Roman" w:cs="Times New Roman"/>
          <w:sz w:val="28"/>
          <w:szCs w:val="28"/>
        </w:rPr>
        <w:t>п</w:t>
      </w:r>
      <w:proofErr w:type="gramStart"/>
      <w:r w:rsidRPr="000E76EB">
        <w:rPr>
          <w:rFonts w:ascii="Times New Roman" w:hAnsi="Times New Roman" w:cs="Times New Roman"/>
          <w:sz w:val="28"/>
          <w:szCs w:val="28"/>
        </w:rPr>
        <w:t>.Н</w:t>
      </w:r>
      <w:proofErr w:type="gramEnd"/>
      <w:r w:rsidRPr="000E76EB">
        <w:rPr>
          <w:rFonts w:ascii="Times New Roman" w:hAnsi="Times New Roman" w:cs="Times New Roman"/>
          <w:sz w:val="28"/>
          <w:szCs w:val="28"/>
        </w:rPr>
        <w:t>овокасторное</w:t>
      </w:r>
      <w:proofErr w:type="spellEnd"/>
      <w:r w:rsidR="008E196F" w:rsidRPr="008E196F">
        <w:rPr>
          <w:rFonts w:ascii="Times New Roman" w:hAnsi="Times New Roman" w:cs="Times New Roman"/>
          <w:b/>
          <w:bCs/>
          <w:sz w:val="25"/>
          <w:szCs w:val="25"/>
          <w:shd w:val="clear" w:color="auto" w:fill="FFFFFF"/>
          <w:lang w:eastAsia="ru-RU"/>
        </w:rPr>
        <w:t xml:space="preserve"> </w:t>
      </w:r>
    </w:p>
    <w:p w:rsidR="008E196F" w:rsidRDefault="008E196F" w:rsidP="000E76EB">
      <w:pPr>
        <w:spacing w:after="0"/>
        <w:rPr>
          <w:rFonts w:ascii="Times New Roman" w:hAnsi="Times New Roman" w:cs="Times New Roman"/>
          <w:b/>
          <w:bCs/>
          <w:sz w:val="25"/>
          <w:szCs w:val="25"/>
          <w:shd w:val="clear" w:color="auto" w:fill="FFFFFF"/>
          <w:lang w:eastAsia="ru-RU"/>
        </w:rPr>
      </w:pPr>
    </w:p>
    <w:p w:rsidR="008E196F" w:rsidRDefault="008E196F" w:rsidP="008E196F">
      <w:pPr>
        <w:spacing w:after="0" w:line="240" w:lineRule="auto"/>
        <w:jc w:val="center"/>
        <w:rPr>
          <w:rFonts w:ascii="Times New Roman" w:hAnsi="Times New Roman" w:cs="Times New Roman"/>
          <w:b/>
          <w:bCs/>
          <w:sz w:val="28"/>
          <w:szCs w:val="28"/>
          <w:shd w:val="clear" w:color="auto" w:fill="FFFFFF"/>
          <w:lang w:eastAsia="ru-RU"/>
        </w:rPr>
      </w:pPr>
      <w:r>
        <w:rPr>
          <w:rFonts w:ascii="Times New Roman" w:hAnsi="Times New Roman" w:cs="Times New Roman"/>
          <w:b/>
          <w:bCs/>
          <w:sz w:val="28"/>
          <w:szCs w:val="28"/>
          <w:shd w:val="clear" w:color="auto" w:fill="FFFFFF"/>
          <w:lang w:eastAsia="ru-RU"/>
        </w:rPr>
        <w:t>О внесении изменений в П</w:t>
      </w:r>
      <w:r w:rsidRPr="008E196F">
        <w:rPr>
          <w:rFonts w:ascii="Times New Roman" w:hAnsi="Times New Roman" w:cs="Times New Roman"/>
          <w:b/>
          <w:bCs/>
          <w:sz w:val="28"/>
          <w:szCs w:val="28"/>
          <w:shd w:val="clear" w:color="auto" w:fill="FFFFFF"/>
          <w:lang w:eastAsia="ru-RU"/>
        </w:rPr>
        <w:t xml:space="preserve">остановление </w:t>
      </w:r>
    </w:p>
    <w:p w:rsidR="008E196F" w:rsidRDefault="008E196F" w:rsidP="008E196F">
      <w:pPr>
        <w:spacing w:after="0" w:line="240" w:lineRule="auto"/>
        <w:jc w:val="center"/>
        <w:rPr>
          <w:rFonts w:ascii="Times New Roman" w:hAnsi="Times New Roman" w:cs="Times New Roman"/>
          <w:b/>
          <w:bCs/>
          <w:sz w:val="28"/>
          <w:szCs w:val="28"/>
          <w:shd w:val="clear" w:color="auto" w:fill="FFFFFF"/>
          <w:lang w:eastAsia="ru-RU"/>
        </w:rPr>
      </w:pPr>
      <w:r w:rsidRPr="008E196F">
        <w:rPr>
          <w:rFonts w:ascii="Times New Roman" w:hAnsi="Times New Roman" w:cs="Times New Roman"/>
          <w:b/>
          <w:bCs/>
          <w:sz w:val="28"/>
          <w:szCs w:val="28"/>
          <w:shd w:val="clear" w:color="auto" w:fill="FFFFFF"/>
          <w:lang w:eastAsia="ru-RU"/>
        </w:rPr>
        <w:t xml:space="preserve">Администрации </w:t>
      </w:r>
      <w:r>
        <w:rPr>
          <w:rFonts w:ascii="Times New Roman" w:hAnsi="Times New Roman" w:cs="Times New Roman"/>
          <w:b/>
          <w:bCs/>
          <w:sz w:val="28"/>
          <w:szCs w:val="28"/>
          <w:shd w:val="clear" w:color="auto" w:fill="FFFFFF"/>
          <w:lang w:eastAsia="ru-RU"/>
        </w:rPr>
        <w:t xml:space="preserve">поселка </w:t>
      </w:r>
      <w:proofErr w:type="spellStart"/>
      <w:r>
        <w:rPr>
          <w:rFonts w:ascii="Times New Roman" w:hAnsi="Times New Roman" w:cs="Times New Roman"/>
          <w:b/>
          <w:bCs/>
          <w:sz w:val="28"/>
          <w:szCs w:val="28"/>
          <w:shd w:val="clear" w:color="auto" w:fill="FFFFFF"/>
          <w:lang w:eastAsia="ru-RU"/>
        </w:rPr>
        <w:t>Новокасторное</w:t>
      </w:r>
      <w:proofErr w:type="spellEnd"/>
      <w:r>
        <w:rPr>
          <w:rFonts w:ascii="Times New Roman" w:hAnsi="Times New Roman" w:cs="Times New Roman"/>
          <w:b/>
          <w:bCs/>
          <w:sz w:val="28"/>
          <w:szCs w:val="28"/>
          <w:shd w:val="clear" w:color="auto" w:fill="FFFFFF"/>
          <w:lang w:eastAsia="ru-RU"/>
        </w:rPr>
        <w:t xml:space="preserve"> </w:t>
      </w:r>
      <w:proofErr w:type="spellStart"/>
      <w:r w:rsidRPr="008E196F">
        <w:rPr>
          <w:rFonts w:ascii="Times New Roman" w:hAnsi="Times New Roman" w:cs="Times New Roman"/>
          <w:b/>
          <w:bCs/>
          <w:sz w:val="28"/>
          <w:szCs w:val="28"/>
          <w:shd w:val="clear" w:color="auto" w:fill="FFFFFF"/>
          <w:lang w:eastAsia="ru-RU"/>
        </w:rPr>
        <w:t>Касторенского</w:t>
      </w:r>
      <w:proofErr w:type="spellEnd"/>
      <w:r w:rsidRPr="008E196F">
        <w:rPr>
          <w:rFonts w:ascii="Times New Roman" w:hAnsi="Times New Roman" w:cs="Times New Roman"/>
          <w:b/>
          <w:bCs/>
          <w:sz w:val="28"/>
          <w:szCs w:val="28"/>
          <w:shd w:val="clear" w:color="auto" w:fill="FFFFFF"/>
          <w:lang w:eastAsia="ru-RU"/>
        </w:rPr>
        <w:t xml:space="preserve"> района </w:t>
      </w:r>
    </w:p>
    <w:p w:rsidR="000E76EB" w:rsidRPr="008E196F" w:rsidRDefault="000374FA" w:rsidP="008E196F">
      <w:pPr>
        <w:spacing w:after="0" w:line="240" w:lineRule="auto"/>
        <w:jc w:val="center"/>
        <w:rPr>
          <w:rFonts w:ascii="Times New Roman" w:hAnsi="Times New Roman" w:cs="Times New Roman"/>
          <w:b/>
          <w:bCs/>
          <w:sz w:val="28"/>
          <w:szCs w:val="28"/>
          <w:shd w:val="clear" w:color="auto" w:fill="FFFFFF"/>
          <w:lang w:eastAsia="ru-RU"/>
        </w:rPr>
      </w:pPr>
      <w:r>
        <w:rPr>
          <w:rFonts w:ascii="Times New Roman" w:hAnsi="Times New Roman" w:cs="Times New Roman"/>
          <w:b/>
          <w:bCs/>
          <w:sz w:val="28"/>
          <w:szCs w:val="28"/>
          <w:shd w:val="clear" w:color="auto" w:fill="FFFFFF"/>
          <w:lang w:eastAsia="ru-RU"/>
        </w:rPr>
        <w:t>Курской области от 23.10.2020 г. №71</w:t>
      </w:r>
      <w:r w:rsidR="008E196F" w:rsidRPr="008E196F">
        <w:rPr>
          <w:rFonts w:ascii="Times New Roman" w:hAnsi="Times New Roman" w:cs="Times New Roman"/>
          <w:b/>
          <w:bCs/>
          <w:sz w:val="28"/>
          <w:szCs w:val="28"/>
          <w:shd w:val="clear" w:color="auto" w:fill="FFFFFF"/>
          <w:lang w:eastAsia="ru-RU"/>
        </w:rPr>
        <w:t xml:space="preserve"> «</w:t>
      </w:r>
      <w:r w:rsidR="008E196F" w:rsidRPr="008E196F">
        <w:rPr>
          <w:rFonts w:ascii="Times New Roman" w:hAnsi="Times New Roman" w:cs="Times New Roman"/>
          <w:b/>
          <w:bCs/>
          <w:sz w:val="28"/>
          <w:szCs w:val="28"/>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6596B" w:rsidRPr="00124401" w:rsidRDefault="00E6596B" w:rsidP="008E196F">
      <w:pPr>
        <w:spacing w:after="0" w:line="240" w:lineRule="auto"/>
        <w:jc w:val="both"/>
        <w:rPr>
          <w:rFonts w:ascii="Times New Roman" w:hAnsi="Times New Roman" w:cs="Times New Roman"/>
          <w:sz w:val="25"/>
          <w:szCs w:val="25"/>
          <w:shd w:val="clear" w:color="auto" w:fill="FFFFFF"/>
        </w:rPr>
      </w:pPr>
    </w:p>
    <w:p w:rsidR="00E6596B" w:rsidRPr="00124401" w:rsidRDefault="00E6596B" w:rsidP="002B1F98">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6"/>
          <w:szCs w:val="26"/>
        </w:rPr>
        <w:tab/>
      </w:r>
      <w:r w:rsidRPr="00124401">
        <w:rPr>
          <w:rFonts w:ascii="Times New Roman" w:hAnsi="Times New Roman" w:cs="Times New Roman"/>
          <w:sz w:val="28"/>
          <w:szCs w:val="28"/>
        </w:rPr>
        <w:t xml:space="preserve">В соответствии с Федеральным законом от 08.06. 2020 №169-ФЗ «О внесении изменений в Федеральный закон «О развитии малого и среднего предпринимательства в Российской Федерации» Администрация </w:t>
      </w:r>
      <w:r w:rsidR="000374FA" w:rsidRPr="000374FA">
        <w:rPr>
          <w:rFonts w:ascii="Times New Roman" w:hAnsi="Times New Roman" w:cs="Times New Roman"/>
          <w:bCs/>
          <w:sz w:val="28"/>
          <w:szCs w:val="28"/>
          <w:shd w:val="clear" w:color="auto" w:fill="FFFFFF"/>
          <w:lang w:eastAsia="ru-RU"/>
        </w:rPr>
        <w:t xml:space="preserve">поселка </w:t>
      </w:r>
      <w:proofErr w:type="spellStart"/>
      <w:r w:rsidR="000374FA" w:rsidRPr="000374FA">
        <w:rPr>
          <w:rFonts w:ascii="Times New Roman" w:hAnsi="Times New Roman" w:cs="Times New Roman"/>
          <w:bCs/>
          <w:sz w:val="28"/>
          <w:szCs w:val="28"/>
          <w:shd w:val="clear" w:color="auto" w:fill="FFFFFF"/>
          <w:lang w:eastAsia="ru-RU"/>
        </w:rPr>
        <w:t>Новокасторное</w:t>
      </w:r>
      <w:proofErr w:type="spellEnd"/>
      <w:r w:rsidR="000374FA">
        <w:rPr>
          <w:rFonts w:ascii="Times New Roman" w:hAnsi="Times New Roman" w:cs="Times New Roman"/>
          <w:b/>
          <w:bCs/>
          <w:sz w:val="28"/>
          <w:szCs w:val="28"/>
          <w:shd w:val="clear" w:color="auto" w:fill="FFFFFF"/>
          <w:lang w:eastAsia="ru-RU"/>
        </w:rPr>
        <w:t xml:space="preserve"> </w:t>
      </w:r>
      <w:proofErr w:type="spellStart"/>
      <w:r w:rsidRPr="00124401">
        <w:rPr>
          <w:rFonts w:ascii="Times New Roman" w:hAnsi="Times New Roman" w:cs="Times New Roman"/>
          <w:sz w:val="28"/>
          <w:szCs w:val="28"/>
        </w:rPr>
        <w:t>Касторенского</w:t>
      </w:r>
      <w:proofErr w:type="spellEnd"/>
      <w:r w:rsidRPr="00124401">
        <w:rPr>
          <w:rFonts w:ascii="Times New Roman" w:hAnsi="Times New Roman" w:cs="Times New Roman"/>
          <w:sz w:val="28"/>
          <w:szCs w:val="28"/>
        </w:rPr>
        <w:t xml:space="preserve"> района </w:t>
      </w:r>
      <w:r w:rsidRPr="00124401">
        <w:rPr>
          <w:rFonts w:ascii="Times New Roman" w:hAnsi="Times New Roman" w:cs="Times New Roman"/>
          <w:color w:val="000000"/>
          <w:sz w:val="28"/>
          <w:szCs w:val="28"/>
          <w:shd w:val="clear" w:color="auto" w:fill="FFFFFF"/>
        </w:rPr>
        <w:t xml:space="preserve">Курской области </w:t>
      </w:r>
      <w:r w:rsidRPr="00124401">
        <w:rPr>
          <w:rFonts w:ascii="Times New Roman" w:hAnsi="Times New Roman" w:cs="Times New Roman"/>
          <w:b/>
          <w:bCs/>
          <w:sz w:val="28"/>
          <w:szCs w:val="28"/>
        </w:rPr>
        <w:t>ПОСТАНОВЛЯЕТ</w:t>
      </w:r>
      <w:r w:rsidRPr="00124401">
        <w:rPr>
          <w:rFonts w:ascii="Times New Roman" w:hAnsi="Times New Roman" w:cs="Times New Roman"/>
          <w:b/>
          <w:bCs/>
          <w:color w:val="000000"/>
          <w:sz w:val="28"/>
          <w:szCs w:val="28"/>
          <w:shd w:val="clear" w:color="auto" w:fill="FFFFFF"/>
        </w:rPr>
        <w:t>:</w:t>
      </w:r>
    </w:p>
    <w:p w:rsidR="00E6596B" w:rsidRPr="00124401" w:rsidRDefault="00E6596B" w:rsidP="002B1F98">
      <w:pPr>
        <w:spacing w:after="0" w:line="240" w:lineRule="auto"/>
        <w:jc w:val="both"/>
        <w:rPr>
          <w:rFonts w:ascii="Times New Roman" w:hAnsi="Times New Roman" w:cs="Times New Roman"/>
          <w:sz w:val="28"/>
          <w:szCs w:val="28"/>
        </w:rPr>
      </w:pPr>
    </w:p>
    <w:p w:rsidR="00E6596B" w:rsidRPr="00124401" w:rsidRDefault="00E6596B" w:rsidP="002B1F98">
      <w:pPr>
        <w:spacing w:after="0" w:line="240" w:lineRule="auto"/>
        <w:jc w:val="both"/>
        <w:rPr>
          <w:rFonts w:ascii="Times New Roman" w:hAnsi="Times New Roman" w:cs="Times New Roman"/>
          <w:sz w:val="28"/>
          <w:szCs w:val="28"/>
        </w:rPr>
      </w:pPr>
      <w:r w:rsidRPr="00124401">
        <w:rPr>
          <w:rFonts w:ascii="Times New Roman" w:hAnsi="Times New Roman" w:cs="Times New Roman"/>
          <w:sz w:val="28"/>
          <w:szCs w:val="28"/>
        </w:rPr>
        <w:tab/>
        <w:t xml:space="preserve">1. </w:t>
      </w:r>
      <w:proofErr w:type="gramStart"/>
      <w:r w:rsidRPr="00124401">
        <w:rPr>
          <w:rFonts w:ascii="Times New Roman" w:hAnsi="Times New Roman" w:cs="Times New Roman"/>
          <w:sz w:val="28"/>
          <w:szCs w:val="28"/>
        </w:rPr>
        <w:t xml:space="preserve">Внести </w:t>
      </w:r>
      <w:r w:rsidR="000374FA">
        <w:rPr>
          <w:rFonts w:ascii="Times New Roman" w:hAnsi="Times New Roman" w:cs="Times New Roman"/>
          <w:sz w:val="28"/>
          <w:szCs w:val="28"/>
          <w:shd w:val="clear" w:color="auto" w:fill="FFFFFF"/>
          <w:lang w:eastAsia="ru-RU"/>
        </w:rPr>
        <w:t>в П</w:t>
      </w:r>
      <w:r w:rsidRPr="00124401">
        <w:rPr>
          <w:rFonts w:ascii="Times New Roman" w:hAnsi="Times New Roman" w:cs="Times New Roman"/>
          <w:sz w:val="28"/>
          <w:szCs w:val="28"/>
          <w:shd w:val="clear" w:color="auto" w:fill="FFFFFF"/>
          <w:lang w:eastAsia="ru-RU"/>
        </w:rPr>
        <w:t xml:space="preserve">остановление Администрации </w:t>
      </w:r>
      <w:r w:rsidR="000374FA" w:rsidRPr="000374FA">
        <w:rPr>
          <w:rFonts w:ascii="Times New Roman" w:hAnsi="Times New Roman" w:cs="Times New Roman"/>
          <w:bCs/>
          <w:sz w:val="28"/>
          <w:szCs w:val="28"/>
          <w:shd w:val="clear" w:color="auto" w:fill="FFFFFF"/>
          <w:lang w:eastAsia="ru-RU"/>
        </w:rPr>
        <w:t xml:space="preserve">поселка </w:t>
      </w:r>
      <w:proofErr w:type="spellStart"/>
      <w:r w:rsidR="000374FA" w:rsidRPr="000374FA">
        <w:rPr>
          <w:rFonts w:ascii="Times New Roman" w:hAnsi="Times New Roman" w:cs="Times New Roman"/>
          <w:bCs/>
          <w:sz w:val="28"/>
          <w:szCs w:val="28"/>
          <w:shd w:val="clear" w:color="auto" w:fill="FFFFFF"/>
          <w:lang w:eastAsia="ru-RU"/>
        </w:rPr>
        <w:t>Новокасторное</w:t>
      </w:r>
      <w:proofErr w:type="spellEnd"/>
      <w:r w:rsidR="000374FA" w:rsidRPr="00124401">
        <w:rPr>
          <w:rFonts w:ascii="Times New Roman" w:hAnsi="Times New Roman" w:cs="Times New Roman"/>
          <w:sz w:val="28"/>
          <w:szCs w:val="28"/>
          <w:shd w:val="clear" w:color="auto" w:fill="FFFFFF"/>
          <w:lang w:eastAsia="ru-RU"/>
        </w:rPr>
        <w:t xml:space="preserve"> </w:t>
      </w:r>
      <w:proofErr w:type="spellStart"/>
      <w:r w:rsidRPr="00124401">
        <w:rPr>
          <w:rFonts w:ascii="Times New Roman" w:hAnsi="Times New Roman" w:cs="Times New Roman"/>
          <w:sz w:val="28"/>
          <w:szCs w:val="28"/>
          <w:shd w:val="clear" w:color="auto" w:fill="FFFFFF"/>
          <w:lang w:eastAsia="ru-RU"/>
        </w:rPr>
        <w:t>Касторенского</w:t>
      </w:r>
      <w:proofErr w:type="spellEnd"/>
      <w:r w:rsidRPr="00124401">
        <w:rPr>
          <w:rFonts w:ascii="Times New Roman" w:hAnsi="Times New Roman" w:cs="Times New Roman"/>
          <w:sz w:val="28"/>
          <w:szCs w:val="28"/>
          <w:shd w:val="clear" w:color="auto" w:fill="FFFFFF"/>
          <w:lang w:eastAsia="ru-RU"/>
        </w:rPr>
        <w:t xml:space="preserve"> района Курской области  от 2</w:t>
      </w:r>
      <w:r w:rsidR="000374FA">
        <w:rPr>
          <w:rFonts w:ascii="Times New Roman" w:hAnsi="Times New Roman" w:cs="Times New Roman"/>
          <w:sz w:val="28"/>
          <w:szCs w:val="28"/>
          <w:shd w:val="clear" w:color="auto" w:fill="FFFFFF"/>
          <w:lang w:eastAsia="ru-RU"/>
        </w:rPr>
        <w:t>3</w:t>
      </w:r>
      <w:r w:rsidRPr="00124401">
        <w:rPr>
          <w:rFonts w:ascii="Times New Roman" w:hAnsi="Times New Roman" w:cs="Times New Roman"/>
          <w:sz w:val="28"/>
          <w:szCs w:val="28"/>
          <w:shd w:val="clear" w:color="auto" w:fill="FFFFFF"/>
          <w:lang w:eastAsia="ru-RU"/>
        </w:rPr>
        <w:t>.10.2020</w:t>
      </w:r>
      <w:r w:rsidR="000374FA">
        <w:rPr>
          <w:rFonts w:ascii="Times New Roman" w:hAnsi="Times New Roman" w:cs="Times New Roman"/>
          <w:sz w:val="28"/>
          <w:szCs w:val="28"/>
          <w:shd w:val="clear" w:color="auto" w:fill="FFFFFF"/>
          <w:lang w:eastAsia="ru-RU"/>
        </w:rPr>
        <w:t xml:space="preserve"> г. №71 </w:t>
      </w:r>
      <w:r w:rsidRPr="00124401">
        <w:rPr>
          <w:rFonts w:ascii="Times New Roman" w:hAnsi="Times New Roman" w:cs="Times New Roman"/>
          <w:sz w:val="28"/>
          <w:szCs w:val="28"/>
          <w:shd w:val="clear" w:color="auto" w:fill="FFFFFF"/>
          <w:lang w:eastAsia="ru-RU"/>
        </w:rPr>
        <w:t>«</w:t>
      </w:r>
      <w:r w:rsidRPr="00124401">
        <w:rPr>
          <w:rFonts w:ascii="Times New Roman" w:hAnsi="Times New Roman" w:cs="Times New Roman"/>
          <w:sz w:val="28"/>
          <w:szCs w:val="28"/>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 и дополнения:</w:t>
      </w:r>
      <w:proofErr w:type="gramEnd"/>
    </w:p>
    <w:p w:rsidR="00E6596B" w:rsidRPr="00124401" w:rsidRDefault="00E6596B" w:rsidP="002B1F98">
      <w:pPr>
        <w:spacing w:after="0" w:line="240" w:lineRule="auto"/>
        <w:jc w:val="both"/>
        <w:rPr>
          <w:rFonts w:ascii="Times New Roman" w:hAnsi="Times New Roman" w:cs="Times New Roman"/>
          <w:sz w:val="28"/>
          <w:szCs w:val="28"/>
        </w:rPr>
      </w:pPr>
      <w:r w:rsidRPr="00124401">
        <w:rPr>
          <w:rFonts w:ascii="Times New Roman" w:hAnsi="Times New Roman" w:cs="Times New Roman"/>
          <w:sz w:val="28"/>
          <w:szCs w:val="28"/>
        </w:rPr>
        <w:tab/>
        <w:t xml:space="preserve">1.1. Заголовок постановления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4" w:history="1">
        <w:r w:rsidRPr="00124401">
          <w:rPr>
            <w:rFonts w:ascii="Times New Roman" w:hAnsi="Times New Roman" w:cs="Times New Roman"/>
            <w:sz w:val="28"/>
            <w:szCs w:val="28"/>
          </w:rPr>
          <w:t>режим</w:t>
        </w:r>
      </w:hyperlink>
      <w:r w:rsidRPr="00124401">
        <w:rPr>
          <w:rFonts w:ascii="Times New Roman" w:hAnsi="Times New Roman" w:cs="Times New Roman"/>
          <w:sz w:val="28"/>
          <w:szCs w:val="28"/>
        </w:rPr>
        <w:t xml:space="preserve"> «Налог на профессиональный доход».</w:t>
      </w:r>
    </w:p>
    <w:p w:rsidR="00E6596B" w:rsidRPr="00124401" w:rsidRDefault="00E6596B" w:rsidP="002B1F98">
      <w:pPr>
        <w:spacing w:after="0" w:line="240" w:lineRule="auto"/>
        <w:jc w:val="both"/>
        <w:rPr>
          <w:rFonts w:ascii="Times New Roman" w:hAnsi="Times New Roman" w:cs="Times New Roman"/>
          <w:sz w:val="28"/>
          <w:szCs w:val="28"/>
        </w:rPr>
      </w:pPr>
      <w:r w:rsidRPr="00124401">
        <w:rPr>
          <w:rFonts w:ascii="Times New Roman" w:hAnsi="Times New Roman" w:cs="Times New Roman"/>
          <w:sz w:val="28"/>
          <w:szCs w:val="28"/>
        </w:rPr>
        <w:tab/>
        <w:t xml:space="preserve">1.2. Пункт 1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5" w:history="1">
        <w:r w:rsidRPr="00124401">
          <w:rPr>
            <w:rFonts w:ascii="Times New Roman" w:hAnsi="Times New Roman" w:cs="Times New Roman"/>
            <w:sz w:val="28"/>
            <w:szCs w:val="28"/>
          </w:rPr>
          <w:t>режим</w:t>
        </w:r>
      </w:hyperlink>
      <w:r w:rsidRPr="00124401">
        <w:rPr>
          <w:rFonts w:ascii="Times New Roman" w:hAnsi="Times New Roman" w:cs="Times New Roman"/>
          <w:sz w:val="28"/>
          <w:szCs w:val="28"/>
        </w:rPr>
        <w:t xml:space="preserve"> «Налог на профессиональный доход».</w:t>
      </w:r>
    </w:p>
    <w:p w:rsidR="00E6596B" w:rsidRPr="00124401" w:rsidRDefault="00E6596B" w:rsidP="002B1F98">
      <w:pPr>
        <w:spacing w:after="0" w:line="240" w:lineRule="auto"/>
        <w:jc w:val="both"/>
        <w:rPr>
          <w:rFonts w:ascii="Times New Roman" w:hAnsi="Times New Roman" w:cs="Times New Roman"/>
          <w:sz w:val="28"/>
          <w:szCs w:val="28"/>
          <w:lang w:eastAsia="ru-RU"/>
        </w:rPr>
      </w:pPr>
      <w:r w:rsidRPr="00124401">
        <w:rPr>
          <w:rFonts w:ascii="Times New Roman" w:hAnsi="Times New Roman" w:cs="Times New Roman"/>
          <w:sz w:val="28"/>
          <w:szCs w:val="28"/>
        </w:rPr>
        <w:tab/>
        <w:t xml:space="preserve">1.3. Приложение </w:t>
      </w:r>
      <w:r w:rsidRPr="00124401">
        <w:rPr>
          <w:rFonts w:ascii="Times New Roman" w:hAnsi="Times New Roman" w:cs="Times New Roman"/>
          <w:sz w:val="28"/>
          <w:szCs w:val="28"/>
          <w:lang w:eastAsia="ru-RU"/>
        </w:rPr>
        <w:t>к постановлению Админи</w:t>
      </w:r>
      <w:r>
        <w:rPr>
          <w:rFonts w:ascii="Times New Roman" w:hAnsi="Times New Roman" w:cs="Times New Roman"/>
          <w:sz w:val="28"/>
          <w:szCs w:val="28"/>
          <w:lang w:eastAsia="ru-RU"/>
        </w:rPr>
        <w:t xml:space="preserve">страции </w:t>
      </w:r>
      <w:r w:rsidR="000374FA" w:rsidRPr="000374FA">
        <w:rPr>
          <w:rFonts w:ascii="Times New Roman" w:hAnsi="Times New Roman" w:cs="Times New Roman"/>
          <w:bCs/>
          <w:sz w:val="28"/>
          <w:szCs w:val="28"/>
          <w:shd w:val="clear" w:color="auto" w:fill="FFFFFF"/>
          <w:lang w:eastAsia="ru-RU"/>
        </w:rPr>
        <w:t xml:space="preserve">поселка </w:t>
      </w:r>
      <w:proofErr w:type="spellStart"/>
      <w:r w:rsidR="000374FA" w:rsidRPr="000374FA">
        <w:rPr>
          <w:rFonts w:ascii="Times New Roman" w:hAnsi="Times New Roman" w:cs="Times New Roman"/>
          <w:bCs/>
          <w:sz w:val="28"/>
          <w:szCs w:val="28"/>
          <w:shd w:val="clear" w:color="auto" w:fill="FFFFFF"/>
          <w:lang w:eastAsia="ru-RU"/>
        </w:rPr>
        <w:t>Новокасторное</w:t>
      </w:r>
      <w:proofErr w:type="spellEnd"/>
      <w:r w:rsidR="000374FA">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Касторенского</w:t>
      </w:r>
      <w:proofErr w:type="spellEnd"/>
      <w:r>
        <w:rPr>
          <w:rFonts w:ascii="Times New Roman" w:hAnsi="Times New Roman" w:cs="Times New Roman"/>
          <w:sz w:val="28"/>
          <w:szCs w:val="28"/>
          <w:lang w:eastAsia="ru-RU"/>
        </w:rPr>
        <w:t xml:space="preserve"> района </w:t>
      </w:r>
      <w:r w:rsidRPr="00124401">
        <w:rPr>
          <w:rFonts w:ascii="Times New Roman" w:hAnsi="Times New Roman" w:cs="Times New Roman"/>
          <w:sz w:val="28"/>
          <w:szCs w:val="28"/>
          <w:lang w:eastAsia="ru-RU"/>
        </w:rPr>
        <w:t>Курской области изложить в новой редакции (приложение).</w:t>
      </w:r>
    </w:p>
    <w:p w:rsidR="00E6596B" w:rsidRPr="00124401" w:rsidRDefault="00E6596B" w:rsidP="002B1F98">
      <w:pPr>
        <w:spacing w:after="0" w:line="240" w:lineRule="auto"/>
        <w:jc w:val="both"/>
        <w:rPr>
          <w:rFonts w:ascii="Times New Roman" w:hAnsi="Times New Roman" w:cs="Times New Roman"/>
          <w:sz w:val="28"/>
          <w:szCs w:val="28"/>
        </w:rPr>
      </w:pPr>
      <w:r w:rsidRPr="00124401">
        <w:rPr>
          <w:rFonts w:ascii="Times New Roman" w:hAnsi="Times New Roman" w:cs="Times New Roman"/>
          <w:sz w:val="28"/>
          <w:szCs w:val="28"/>
        </w:rPr>
        <w:lastRenderedPageBreak/>
        <w:tab/>
        <w:t xml:space="preserve">1.4. </w:t>
      </w:r>
      <w:proofErr w:type="gramStart"/>
      <w:r w:rsidRPr="00124401">
        <w:rPr>
          <w:rFonts w:ascii="Times New Roman" w:hAnsi="Times New Roman" w:cs="Times New Roman"/>
          <w:sz w:val="28"/>
          <w:szCs w:val="28"/>
        </w:rPr>
        <w:t>Контроль за</w:t>
      </w:r>
      <w:proofErr w:type="gramEnd"/>
      <w:r w:rsidRPr="00124401">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w:t>
      </w:r>
      <w:r w:rsidR="000374FA" w:rsidRPr="000374FA">
        <w:rPr>
          <w:rFonts w:ascii="Times New Roman" w:hAnsi="Times New Roman" w:cs="Times New Roman"/>
          <w:bCs/>
          <w:sz w:val="28"/>
          <w:szCs w:val="28"/>
          <w:shd w:val="clear" w:color="auto" w:fill="FFFFFF"/>
          <w:lang w:eastAsia="ru-RU"/>
        </w:rPr>
        <w:t xml:space="preserve">поселка </w:t>
      </w:r>
      <w:proofErr w:type="spellStart"/>
      <w:r w:rsidR="000374FA" w:rsidRPr="000374FA">
        <w:rPr>
          <w:rFonts w:ascii="Times New Roman" w:hAnsi="Times New Roman" w:cs="Times New Roman"/>
          <w:bCs/>
          <w:sz w:val="28"/>
          <w:szCs w:val="28"/>
          <w:shd w:val="clear" w:color="auto" w:fill="FFFFFF"/>
          <w:lang w:eastAsia="ru-RU"/>
        </w:rPr>
        <w:t>Новокасторное</w:t>
      </w:r>
      <w:proofErr w:type="spellEnd"/>
      <w:r w:rsidR="000374FA" w:rsidRPr="00124401">
        <w:rPr>
          <w:rFonts w:ascii="Times New Roman" w:hAnsi="Times New Roman" w:cs="Times New Roman"/>
          <w:sz w:val="28"/>
          <w:szCs w:val="28"/>
          <w:lang w:eastAsia="ru-RU"/>
        </w:rPr>
        <w:t xml:space="preserve"> </w:t>
      </w:r>
      <w:proofErr w:type="spellStart"/>
      <w:r w:rsidRPr="00124401">
        <w:rPr>
          <w:rFonts w:ascii="Times New Roman" w:hAnsi="Times New Roman" w:cs="Times New Roman"/>
          <w:sz w:val="28"/>
          <w:szCs w:val="28"/>
          <w:lang w:eastAsia="ru-RU"/>
        </w:rPr>
        <w:t>Касторенского</w:t>
      </w:r>
      <w:proofErr w:type="spellEnd"/>
      <w:r w:rsidRPr="00124401">
        <w:rPr>
          <w:rFonts w:ascii="Times New Roman" w:hAnsi="Times New Roman" w:cs="Times New Roman"/>
          <w:sz w:val="28"/>
          <w:szCs w:val="28"/>
        </w:rPr>
        <w:t xml:space="preserve"> района Курской области </w:t>
      </w:r>
      <w:r w:rsidR="000374FA">
        <w:rPr>
          <w:rFonts w:ascii="Times New Roman" w:hAnsi="Times New Roman" w:cs="Times New Roman"/>
          <w:sz w:val="28"/>
          <w:szCs w:val="28"/>
        </w:rPr>
        <w:t>Медведеву Т.И.</w:t>
      </w:r>
    </w:p>
    <w:p w:rsidR="00E6596B" w:rsidRPr="00124401" w:rsidRDefault="00E6596B" w:rsidP="002B1F98">
      <w:pPr>
        <w:spacing w:after="0" w:line="240" w:lineRule="auto"/>
        <w:jc w:val="both"/>
        <w:rPr>
          <w:rFonts w:ascii="Times New Roman" w:hAnsi="Times New Roman" w:cs="Times New Roman"/>
          <w:sz w:val="28"/>
          <w:szCs w:val="28"/>
        </w:rPr>
      </w:pPr>
      <w:r w:rsidRPr="00124401">
        <w:rPr>
          <w:rFonts w:ascii="Times New Roman" w:hAnsi="Times New Roman" w:cs="Times New Roman"/>
          <w:sz w:val="28"/>
          <w:szCs w:val="28"/>
        </w:rPr>
        <w:tab/>
        <w:t xml:space="preserve">1.5. Постановление вступает в силу с момента его подписания и подлежит размещению на официальном сайте муниципального </w:t>
      </w:r>
      <w:r w:rsidR="000374FA">
        <w:rPr>
          <w:rFonts w:ascii="Times New Roman" w:hAnsi="Times New Roman" w:cs="Times New Roman"/>
          <w:sz w:val="28"/>
          <w:szCs w:val="28"/>
        </w:rPr>
        <w:t xml:space="preserve">образования </w:t>
      </w:r>
      <w:r w:rsidRPr="00124401">
        <w:rPr>
          <w:rFonts w:ascii="Times New Roman" w:hAnsi="Times New Roman" w:cs="Times New Roman"/>
          <w:sz w:val="28"/>
          <w:szCs w:val="28"/>
        </w:rPr>
        <w:t>«</w:t>
      </w:r>
      <w:r w:rsidR="000374FA">
        <w:rPr>
          <w:rFonts w:ascii="Times New Roman" w:hAnsi="Times New Roman" w:cs="Times New Roman"/>
          <w:sz w:val="28"/>
          <w:szCs w:val="28"/>
        </w:rPr>
        <w:t xml:space="preserve">поселок </w:t>
      </w:r>
      <w:proofErr w:type="spellStart"/>
      <w:r w:rsidR="000374FA">
        <w:rPr>
          <w:rFonts w:ascii="Times New Roman" w:hAnsi="Times New Roman" w:cs="Times New Roman"/>
          <w:sz w:val="28"/>
          <w:szCs w:val="28"/>
        </w:rPr>
        <w:t>Новокасторное</w:t>
      </w:r>
      <w:proofErr w:type="spellEnd"/>
      <w:r w:rsidR="000374FA">
        <w:rPr>
          <w:rFonts w:ascii="Times New Roman" w:hAnsi="Times New Roman" w:cs="Times New Roman"/>
          <w:sz w:val="28"/>
          <w:szCs w:val="28"/>
        </w:rPr>
        <w:t xml:space="preserve">» </w:t>
      </w:r>
      <w:proofErr w:type="spellStart"/>
      <w:r w:rsidRPr="00124401">
        <w:rPr>
          <w:rFonts w:ascii="Times New Roman" w:hAnsi="Times New Roman" w:cs="Times New Roman"/>
          <w:sz w:val="28"/>
          <w:szCs w:val="28"/>
        </w:rPr>
        <w:t>Кастор</w:t>
      </w:r>
      <w:r w:rsidR="000374FA">
        <w:rPr>
          <w:rFonts w:ascii="Times New Roman" w:hAnsi="Times New Roman" w:cs="Times New Roman"/>
          <w:sz w:val="28"/>
          <w:szCs w:val="28"/>
        </w:rPr>
        <w:t>енского</w:t>
      </w:r>
      <w:proofErr w:type="spellEnd"/>
      <w:r w:rsidR="000374FA">
        <w:rPr>
          <w:rFonts w:ascii="Times New Roman" w:hAnsi="Times New Roman" w:cs="Times New Roman"/>
          <w:sz w:val="28"/>
          <w:szCs w:val="28"/>
        </w:rPr>
        <w:t xml:space="preserve"> района</w:t>
      </w:r>
      <w:r w:rsidRPr="00124401">
        <w:rPr>
          <w:rFonts w:ascii="Times New Roman" w:hAnsi="Times New Roman" w:cs="Times New Roman"/>
          <w:sz w:val="28"/>
          <w:szCs w:val="28"/>
        </w:rPr>
        <w:t xml:space="preserve"> Курской области.</w:t>
      </w:r>
    </w:p>
    <w:p w:rsidR="00E6596B" w:rsidRPr="00124401" w:rsidRDefault="00E6596B" w:rsidP="002B1F98">
      <w:pPr>
        <w:spacing w:after="0" w:line="240" w:lineRule="auto"/>
        <w:jc w:val="both"/>
        <w:rPr>
          <w:rFonts w:ascii="Times New Roman" w:hAnsi="Times New Roman" w:cs="Times New Roman"/>
          <w:b/>
          <w:bCs/>
          <w:kern w:val="2"/>
          <w:sz w:val="28"/>
          <w:szCs w:val="28"/>
          <w:lang w:eastAsia="ru-RU"/>
        </w:rPr>
      </w:pPr>
    </w:p>
    <w:p w:rsidR="00E6596B" w:rsidRPr="00124401" w:rsidRDefault="00E6596B" w:rsidP="002B1F98">
      <w:pPr>
        <w:spacing w:after="0" w:line="240" w:lineRule="auto"/>
        <w:jc w:val="both"/>
        <w:rPr>
          <w:rFonts w:ascii="Times New Roman" w:hAnsi="Times New Roman" w:cs="Times New Roman"/>
          <w:b/>
          <w:bCs/>
          <w:kern w:val="2"/>
          <w:sz w:val="28"/>
          <w:szCs w:val="28"/>
          <w:lang w:eastAsia="ru-RU"/>
        </w:rPr>
      </w:pPr>
    </w:p>
    <w:p w:rsidR="00E6596B" w:rsidRPr="00124401" w:rsidRDefault="00E6596B" w:rsidP="002B1F98">
      <w:pPr>
        <w:spacing w:after="0" w:line="240" w:lineRule="auto"/>
        <w:jc w:val="both"/>
        <w:rPr>
          <w:rFonts w:ascii="Times New Roman" w:hAnsi="Times New Roman" w:cs="Times New Roman"/>
          <w:b/>
          <w:bCs/>
          <w:kern w:val="2"/>
          <w:sz w:val="28"/>
          <w:szCs w:val="28"/>
          <w:lang w:eastAsia="ru-RU"/>
        </w:rPr>
      </w:pPr>
    </w:p>
    <w:p w:rsidR="000E76EB" w:rsidRPr="000E76EB" w:rsidRDefault="000E76EB" w:rsidP="000E76EB">
      <w:pPr>
        <w:rPr>
          <w:rFonts w:ascii="Times New Roman" w:hAnsi="Times New Roman" w:cs="Times New Roman"/>
          <w:sz w:val="28"/>
          <w:szCs w:val="28"/>
        </w:rPr>
      </w:pPr>
      <w:r w:rsidRPr="000E76EB">
        <w:rPr>
          <w:rFonts w:ascii="Times New Roman" w:hAnsi="Times New Roman" w:cs="Times New Roman"/>
          <w:sz w:val="28"/>
          <w:szCs w:val="28"/>
        </w:rPr>
        <w:t xml:space="preserve">Глава поселка </w:t>
      </w:r>
      <w:proofErr w:type="spellStart"/>
      <w:r w:rsidRPr="000E76EB">
        <w:rPr>
          <w:rFonts w:ascii="Times New Roman" w:hAnsi="Times New Roman" w:cs="Times New Roman"/>
          <w:sz w:val="28"/>
          <w:szCs w:val="28"/>
        </w:rPr>
        <w:t>Новокасторное</w:t>
      </w:r>
      <w:proofErr w:type="spellEnd"/>
      <w:r w:rsidRPr="000E76EB">
        <w:rPr>
          <w:rFonts w:ascii="Times New Roman" w:hAnsi="Times New Roman" w:cs="Times New Roman"/>
          <w:sz w:val="28"/>
          <w:szCs w:val="28"/>
        </w:rPr>
        <w:t xml:space="preserve">                                          </w:t>
      </w:r>
      <w:proofErr w:type="spellStart"/>
      <w:r w:rsidRPr="000E76EB">
        <w:rPr>
          <w:rFonts w:ascii="Times New Roman" w:hAnsi="Times New Roman" w:cs="Times New Roman"/>
          <w:sz w:val="28"/>
          <w:szCs w:val="28"/>
        </w:rPr>
        <w:t>Ю.Т.Цыбанова</w:t>
      </w:r>
      <w:proofErr w:type="spellEnd"/>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0374FA" w:rsidRDefault="000374FA" w:rsidP="00124401">
      <w:pPr>
        <w:spacing w:after="0" w:line="240" w:lineRule="auto"/>
        <w:jc w:val="both"/>
        <w:rPr>
          <w:rFonts w:ascii="Times New Roman" w:hAnsi="Times New Roman" w:cs="Times New Roman"/>
          <w:sz w:val="24"/>
          <w:szCs w:val="24"/>
        </w:rPr>
      </w:pPr>
    </w:p>
    <w:p w:rsidR="000374FA" w:rsidRDefault="000374FA" w:rsidP="00124401">
      <w:pPr>
        <w:spacing w:after="0" w:line="240" w:lineRule="auto"/>
        <w:jc w:val="both"/>
        <w:rPr>
          <w:rFonts w:ascii="Times New Roman" w:hAnsi="Times New Roman" w:cs="Times New Roman"/>
          <w:sz w:val="24"/>
          <w:szCs w:val="24"/>
        </w:rPr>
      </w:pPr>
    </w:p>
    <w:p w:rsidR="000374FA" w:rsidRDefault="000374FA"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0374FA" w:rsidRDefault="00E6596B" w:rsidP="000B4CCF">
      <w:pPr>
        <w:spacing w:after="0" w:line="240" w:lineRule="auto"/>
        <w:jc w:val="right"/>
        <w:rPr>
          <w:rFonts w:ascii="Times New Roman" w:hAnsi="Times New Roman" w:cs="Times New Roman"/>
          <w:lang w:eastAsia="ru-RU"/>
        </w:rPr>
      </w:pPr>
      <w:r w:rsidRPr="000374FA">
        <w:rPr>
          <w:rFonts w:ascii="Times New Roman" w:hAnsi="Times New Roman" w:cs="Times New Roman"/>
          <w:lang w:eastAsia="ru-RU"/>
        </w:rPr>
        <w:t xml:space="preserve">Приложение </w:t>
      </w:r>
    </w:p>
    <w:p w:rsidR="000374FA" w:rsidRPr="000374FA" w:rsidRDefault="00E6596B" w:rsidP="000B4CCF">
      <w:pPr>
        <w:spacing w:after="0" w:line="240" w:lineRule="auto"/>
        <w:jc w:val="right"/>
        <w:rPr>
          <w:rFonts w:ascii="Times New Roman" w:hAnsi="Times New Roman" w:cs="Times New Roman"/>
          <w:lang w:eastAsia="ru-RU"/>
        </w:rPr>
      </w:pPr>
      <w:bookmarkStart w:id="0" w:name="_GoBack"/>
      <w:bookmarkEnd w:id="0"/>
      <w:r w:rsidRPr="000374FA">
        <w:rPr>
          <w:rFonts w:ascii="Times New Roman" w:hAnsi="Times New Roman" w:cs="Times New Roman"/>
          <w:lang w:eastAsia="ru-RU"/>
        </w:rPr>
        <w:t xml:space="preserve"> к постановлению Администрации</w:t>
      </w:r>
    </w:p>
    <w:p w:rsidR="00E6596B" w:rsidRPr="000374FA" w:rsidRDefault="000374FA" w:rsidP="000B4CCF">
      <w:pPr>
        <w:spacing w:after="0" w:line="240" w:lineRule="auto"/>
        <w:jc w:val="right"/>
        <w:rPr>
          <w:rFonts w:ascii="Times New Roman" w:hAnsi="Times New Roman" w:cs="Times New Roman"/>
          <w:lang w:eastAsia="ru-RU"/>
        </w:rPr>
      </w:pPr>
      <w:r w:rsidRPr="000374FA">
        <w:rPr>
          <w:rFonts w:ascii="Times New Roman" w:hAnsi="Times New Roman" w:cs="Times New Roman"/>
          <w:bCs/>
          <w:shd w:val="clear" w:color="auto" w:fill="FFFFFF"/>
          <w:lang w:eastAsia="ru-RU"/>
        </w:rPr>
        <w:t xml:space="preserve">поселка </w:t>
      </w:r>
      <w:proofErr w:type="spellStart"/>
      <w:r w:rsidRPr="000374FA">
        <w:rPr>
          <w:rFonts w:ascii="Times New Roman" w:hAnsi="Times New Roman" w:cs="Times New Roman"/>
          <w:bCs/>
          <w:shd w:val="clear" w:color="auto" w:fill="FFFFFF"/>
          <w:lang w:eastAsia="ru-RU"/>
        </w:rPr>
        <w:t>Новокасторное</w:t>
      </w:r>
      <w:proofErr w:type="spellEnd"/>
      <w:r w:rsidR="00E6596B" w:rsidRPr="000374FA">
        <w:rPr>
          <w:rFonts w:ascii="Times New Roman" w:hAnsi="Times New Roman" w:cs="Times New Roman"/>
          <w:lang w:eastAsia="ru-RU"/>
        </w:rPr>
        <w:t xml:space="preserve"> </w:t>
      </w:r>
    </w:p>
    <w:p w:rsidR="00E6596B" w:rsidRPr="000374FA" w:rsidRDefault="00E6596B" w:rsidP="000B4CCF">
      <w:pPr>
        <w:spacing w:after="0" w:line="240" w:lineRule="auto"/>
        <w:jc w:val="right"/>
        <w:rPr>
          <w:rFonts w:ascii="Times New Roman" w:hAnsi="Times New Roman" w:cs="Times New Roman"/>
          <w:lang w:eastAsia="ru-RU"/>
        </w:rPr>
      </w:pPr>
      <w:proofErr w:type="spellStart"/>
      <w:r w:rsidRPr="000374FA">
        <w:rPr>
          <w:rFonts w:ascii="Times New Roman" w:hAnsi="Times New Roman" w:cs="Times New Roman"/>
          <w:lang w:eastAsia="ru-RU"/>
        </w:rPr>
        <w:t>Касторенского</w:t>
      </w:r>
      <w:proofErr w:type="spellEnd"/>
      <w:r w:rsidRPr="000374FA">
        <w:rPr>
          <w:rFonts w:ascii="Times New Roman" w:hAnsi="Times New Roman" w:cs="Times New Roman"/>
          <w:lang w:eastAsia="ru-RU"/>
        </w:rPr>
        <w:t xml:space="preserve"> района Курской области </w:t>
      </w:r>
    </w:p>
    <w:p w:rsidR="000374FA" w:rsidRDefault="000374FA" w:rsidP="000B4CCF">
      <w:pPr>
        <w:spacing w:after="0" w:line="240" w:lineRule="auto"/>
        <w:jc w:val="right"/>
        <w:rPr>
          <w:rFonts w:ascii="Times New Roman" w:hAnsi="Times New Roman" w:cs="Times New Roman"/>
          <w:u w:val="single"/>
          <w:lang w:eastAsia="ru-RU"/>
        </w:rPr>
      </w:pPr>
      <w:r>
        <w:rPr>
          <w:rFonts w:ascii="Times New Roman" w:hAnsi="Times New Roman" w:cs="Times New Roman"/>
          <w:u w:val="single"/>
          <w:lang w:eastAsia="ru-RU"/>
        </w:rPr>
        <w:t>от 01</w:t>
      </w:r>
      <w:r w:rsidR="00E6596B" w:rsidRPr="000374FA">
        <w:rPr>
          <w:rFonts w:ascii="Times New Roman" w:hAnsi="Times New Roman" w:cs="Times New Roman"/>
          <w:u w:val="single"/>
          <w:lang w:eastAsia="ru-RU"/>
        </w:rPr>
        <w:t>.0</w:t>
      </w:r>
      <w:r>
        <w:rPr>
          <w:rFonts w:ascii="Times New Roman" w:hAnsi="Times New Roman" w:cs="Times New Roman"/>
          <w:u w:val="single"/>
          <w:lang w:eastAsia="ru-RU"/>
        </w:rPr>
        <w:t>2</w:t>
      </w:r>
      <w:r w:rsidR="00E6596B" w:rsidRPr="000374FA">
        <w:rPr>
          <w:rFonts w:ascii="Times New Roman" w:hAnsi="Times New Roman" w:cs="Times New Roman"/>
          <w:u w:val="single"/>
          <w:lang w:eastAsia="ru-RU"/>
        </w:rPr>
        <w:t>.2021</w:t>
      </w:r>
      <w:r>
        <w:rPr>
          <w:rFonts w:ascii="Times New Roman" w:hAnsi="Times New Roman" w:cs="Times New Roman"/>
          <w:u w:val="single"/>
          <w:lang w:eastAsia="ru-RU"/>
        </w:rPr>
        <w:t xml:space="preserve"> года</w:t>
      </w:r>
      <w:r w:rsidR="00E6596B" w:rsidRPr="000374FA">
        <w:rPr>
          <w:rFonts w:ascii="Times New Roman" w:hAnsi="Times New Roman" w:cs="Times New Roman"/>
          <w:u w:val="single"/>
          <w:lang w:eastAsia="ru-RU"/>
        </w:rPr>
        <w:t xml:space="preserve"> № </w:t>
      </w:r>
      <w:r>
        <w:rPr>
          <w:rFonts w:ascii="Times New Roman" w:hAnsi="Times New Roman" w:cs="Times New Roman"/>
          <w:u w:val="single"/>
          <w:lang w:eastAsia="ru-RU"/>
        </w:rPr>
        <w:t>04</w:t>
      </w:r>
    </w:p>
    <w:p w:rsidR="00E6596B" w:rsidRPr="000374FA" w:rsidRDefault="00E6596B" w:rsidP="000B4CCF">
      <w:pPr>
        <w:spacing w:after="0" w:line="240" w:lineRule="auto"/>
        <w:jc w:val="right"/>
        <w:rPr>
          <w:rFonts w:ascii="Times New Roman" w:hAnsi="Times New Roman" w:cs="Times New Roman"/>
          <w:lang w:eastAsia="ru-RU"/>
        </w:rPr>
      </w:pPr>
      <w:r w:rsidRPr="000374FA">
        <w:rPr>
          <w:rFonts w:ascii="Times New Roman" w:hAnsi="Times New Roman" w:cs="Times New Roman"/>
          <w:lang w:eastAsia="ru-RU"/>
        </w:rPr>
        <w:t xml:space="preserve">     </w:t>
      </w:r>
      <w:proofErr w:type="gramStart"/>
      <w:r w:rsidRPr="000374FA">
        <w:rPr>
          <w:rFonts w:ascii="Times New Roman" w:hAnsi="Times New Roman" w:cs="Times New Roman"/>
          <w:lang w:eastAsia="ru-RU"/>
        </w:rPr>
        <w:t>(в редакции постановления Администрации</w:t>
      </w:r>
      <w:proofErr w:type="gramEnd"/>
    </w:p>
    <w:p w:rsidR="000374FA" w:rsidRPr="000374FA" w:rsidRDefault="000374FA" w:rsidP="000B4CCF">
      <w:pPr>
        <w:spacing w:after="0" w:line="240" w:lineRule="auto"/>
        <w:jc w:val="right"/>
        <w:rPr>
          <w:rFonts w:ascii="Times New Roman" w:hAnsi="Times New Roman" w:cs="Times New Roman"/>
          <w:lang w:eastAsia="ru-RU"/>
        </w:rPr>
      </w:pPr>
      <w:r w:rsidRPr="000374FA">
        <w:rPr>
          <w:rFonts w:ascii="Times New Roman" w:hAnsi="Times New Roman" w:cs="Times New Roman"/>
          <w:bCs/>
          <w:shd w:val="clear" w:color="auto" w:fill="FFFFFF"/>
          <w:lang w:eastAsia="ru-RU"/>
        </w:rPr>
        <w:t xml:space="preserve">поселка </w:t>
      </w:r>
      <w:proofErr w:type="spellStart"/>
      <w:r w:rsidRPr="000374FA">
        <w:rPr>
          <w:rFonts w:ascii="Times New Roman" w:hAnsi="Times New Roman" w:cs="Times New Roman"/>
          <w:bCs/>
          <w:shd w:val="clear" w:color="auto" w:fill="FFFFFF"/>
          <w:lang w:eastAsia="ru-RU"/>
        </w:rPr>
        <w:t>Новокасторное</w:t>
      </w:r>
      <w:proofErr w:type="spellEnd"/>
    </w:p>
    <w:p w:rsidR="00E6596B" w:rsidRPr="000374FA" w:rsidRDefault="00E6596B" w:rsidP="000B4CCF">
      <w:pPr>
        <w:spacing w:after="0" w:line="240" w:lineRule="auto"/>
        <w:jc w:val="right"/>
        <w:rPr>
          <w:rFonts w:ascii="Times New Roman" w:hAnsi="Times New Roman" w:cs="Times New Roman"/>
          <w:lang w:eastAsia="ru-RU"/>
        </w:rPr>
      </w:pPr>
      <w:proofErr w:type="spellStart"/>
      <w:r w:rsidRPr="000374FA">
        <w:rPr>
          <w:rFonts w:ascii="Times New Roman" w:hAnsi="Times New Roman" w:cs="Times New Roman"/>
          <w:lang w:eastAsia="ru-RU"/>
        </w:rPr>
        <w:t>Касторенского</w:t>
      </w:r>
      <w:proofErr w:type="spellEnd"/>
      <w:r w:rsidRPr="000374FA">
        <w:rPr>
          <w:rFonts w:ascii="Times New Roman" w:hAnsi="Times New Roman" w:cs="Times New Roman"/>
          <w:lang w:eastAsia="ru-RU"/>
        </w:rPr>
        <w:t xml:space="preserve"> района Курской области </w:t>
      </w:r>
    </w:p>
    <w:p w:rsidR="00E6596B" w:rsidRPr="000374FA" w:rsidRDefault="000374FA" w:rsidP="000B4CCF">
      <w:pPr>
        <w:spacing w:after="0" w:line="240" w:lineRule="auto"/>
        <w:jc w:val="right"/>
        <w:rPr>
          <w:rFonts w:ascii="Times New Roman" w:hAnsi="Times New Roman" w:cs="Times New Roman"/>
          <w:u w:val="single"/>
          <w:lang w:eastAsia="ru-RU"/>
        </w:rPr>
      </w:pPr>
      <w:proofErr w:type="gramStart"/>
      <w:r>
        <w:rPr>
          <w:rFonts w:ascii="Times New Roman" w:hAnsi="Times New Roman" w:cs="Times New Roman"/>
          <w:u w:val="single"/>
          <w:lang w:eastAsia="ru-RU"/>
        </w:rPr>
        <w:t>№ 71 от 23</w:t>
      </w:r>
      <w:r w:rsidR="00E6596B" w:rsidRPr="000374FA">
        <w:rPr>
          <w:rFonts w:ascii="Times New Roman" w:hAnsi="Times New Roman" w:cs="Times New Roman"/>
          <w:u w:val="single"/>
          <w:lang w:eastAsia="ru-RU"/>
        </w:rPr>
        <w:t>.10.2020г.)</w:t>
      </w:r>
      <w:proofErr w:type="gramEnd"/>
    </w:p>
    <w:p w:rsidR="00E6596B" w:rsidRPr="00124401" w:rsidRDefault="00E6596B" w:rsidP="00124401">
      <w:pPr>
        <w:spacing w:after="0" w:line="240" w:lineRule="auto"/>
        <w:jc w:val="both"/>
        <w:rPr>
          <w:rFonts w:ascii="Times New Roman" w:hAnsi="Times New Roman" w:cs="Times New Roman"/>
          <w:sz w:val="24"/>
          <w:szCs w:val="24"/>
        </w:rPr>
      </w:pPr>
    </w:p>
    <w:p w:rsidR="00E6596B" w:rsidRPr="000B4CCF" w:rsidRDefault="00E6596B" w:rsidP="000B4CCF">
      <w:pPr>
        <w:spacing w:after="0" w:line="240" w:lineRule="auto"/>
        <w:jc w:val="center"/>
        <w:rPr>
          <w:rFonts w:ascii="Times New Roman" w:hAnsi="Times New Roman" w:cs="Times New Roman"/>
          <w:b/>
          <w:bCs/>
          <w:sz w:val="25"/>
          <w:szCs w:val="25"/>
        </w:rPr>
      </w:pPr>
      <w:r w:rsidRPr="000B4CCF">
        <w:rPr>
          <w:rFonts w:ascii="Times New Roman" w:hAnsi="Times New Roman" w:cs="Times New Roman"/>
          <w:b/>
          <w:bCs/>
          <w:sz w:val="25"/>
          <w:szCs w:val="25"/>
        </w:rPr>
        <w:t>Положение</w:t>
      </w:r>
    </w:p>
    <w:p w:rsidR="000374FA" w:rsidRDefault="00E6596B" w:rsidP="000374FA">
      <w:pPr>
        <w:spacing w:after="0" w:line="240" w:lineRule="auto"/>
        <w:jc w:val="center"/>
        <w:rPr>
          <w:rFonts w:ascii="Times New Roman" w:hAnsi="Times New Roman" w:cs="Times New Roman"/>
          <w:b/>
          <w:bCs/>
          <w:sz w:val="25"/>
          <w:szCs w:val="25"/>
        </w:rPr>
      </w:pPr>
      <w:r w:rsidRPr="000B4CCF">
        <w:rPr>
          <w:rFonts w:ascii="Times New Roman" w:hAnsi="Times New Roman" w:cs="Times New Roman"/>
          <w:b/>
          <w:bCs/>
          <w:sz w:val="25"/>
          <w:szCs w:val="25"/>
        </w:rPr>
        <w:t>о порядке и условиях распоряжения иму</w:t>
      </w:r>
      <w:r>
        <w:rPr>
          <w:rFonts w:ascii="Times New Roman" w:hAnsi="Times New Roman" w:cs="Times New Roman"/>
          <w:b/>
          <w:bCs/>
          <w:sz w:val="25"/>
          <w:szCs w:val="25"/>
        </w:rPr>
        <w:t xml:space="preserve">ществом, включенным в Перечень </w:t>
      </w:r>
      <w:r w:rsidRPr="000B4CCF">
        <w:rPr>
          <w:rFonts w:ascii="Times New Roman" w:hAnsi="Times New Roman" w:cs="Times New Roman"/>
          <w:b/>
          <w:bCs/>
          <w:sz w:val="25"/>
          <w:szCs w:val="25"/>
        </w:rPr>
        <w:t xml:space="preserve">муниципального имущества </w:t>
      </w:r>
      <w:r w:rsidR="000374FA" w:rsidRPr="000374FA">
        <w:rPr>
          <w:rFonts w:ascii="Times New Roman" w:hAnsi="Times New Roman" w:cs="Times New Roman"/>
          <w:b/>
          <w:sz w:val="24"/>
          <w:szCs w:val="24"/>
        </w:rPr>
        <w:t xml:space="preserve">муниципального образования «поселок </w:t>
      </w:r>
      <w:proofErr w:type="spellStart"/>
      <w:r w:rsidR="000374FA" w:rsidRPr="000374FA">
        <w:rPr>
          <w:rFonts w:ascii="Times New Roman" w:hAnsi="Times New Roman" w:cs="Times New Roman"/>
          <w:b/>
          <w:sz w:val="24"/>
          <w:szCs w:val="24"/>
        </w:rPr>
        <w:t>Новокасторное</w:t>
      </w:r>
      <w:proofErr w:type="spellEnd"/>
      <w:r w:rsidR="000374FA" w:rsidRPr="000374FA">
        <w:rPr>
          <w:rFonts w:ascii="Times New Roman" w:hAnsi="Times New Roman" w:cs="Times New Roman"/>
          <w:b/>
          <w:sz w:val="24"/>
          <w:szCs w:val="24"/>
        </w:rPr>
        <w:t xml:space="preserve">» </w:t>
      </w:r>
      <w:proofErr w:type="spellStart"/>
      <w:r w:rsidR="000374FA" w:rsidRPr="000374FA">
        <w:rPr>
          <w:rFonts w:ascii="Times New Roman" w:hAnsi="Times New Roman" w:cs="Times New Roman"/>
          <w:b/>
          <w:sz w:val="24"/>
          <w:szCs w:val="24"/>
        </w:rPr>
        <w:t>Касторенского</w:t>
      </w:r>
      <w:proofErr w:type="spellEnd"/>
      <w:r w:rsidR="000374FA" w:rsidRPr="000374FA">
        <w:rPr>
          <w:rFonts w:ascii="Times New Roman" w:hAnsi="Times New Roman" w:cs="Times New Roman"/>
          <w:b/>
          <w:sz w:val="24"/>
          <w:szCs w:val="24"/>
        </w:rPr>
        <w:t xml:space="preserve"> района</w:t>
      </w:r>
      <w:r w:rsidRPr="000B4CCF">
        <w:rPr>
          <w:rFonts w:ascii="Times New Roman" w:hAnsi="Times New Roman" w:cs="Times New Roman"/>
          <w:b/>
          <w:bCs/>
          <w:sz w:val="25"/>
          <w:szCs w:val="25"/>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w:t>
      </w:r>
    </w:p>
    <w:p w:rsidR="00E6596B" w:rsidRPr="000374FA" w:rsidRDefault="00E6596B" w:rsidP="000374FA">
      <w:pPr>
        <w:spacing w:after="0" w:line="240" w:lineRule="auto"/>
        <w:jc w:val="center"/>
      </w:pPr>
      <w:proofErr w:type="gramStart"/>
      <w:r w:rsidRPr="000B4CCF">
        <w:rPr>
          <w:rFonts w:ascii="Times New Roman" w:hAnsi="Times New Roman" w:cs="Times New Roman"/>
          <w:b/>
          <w:bCs/>
          <w:sz w:val="25"/>
          <w:szCs w:val="25"/>
        </w:rPr>
        <w:t xml:space="preserve">не являющимся индивидуальными предпринимателями и применяющим специальный налоговый </w:t>
      </w:r>
      <w:hyperlink r:id="rId6" w:history="1">
        <w:r w:rsidRPr="000B4CCF">
          <w:rPr>
            <w:rFonts w:ascii="Times New Roman" w:hAnsi="Times New Roman" w:cs="Times New Roman"/>
            <w:b/>
            <w:bCs/>
            <w:sz w:val="25"/>
            <w:szCs w:val="25"/>
          </w:rPr>
          <w:t>режим</w:t>
        </w:r>
      </w:hyperlink>
      <w:r w:rsidR="000374FA">
        <w:t xml:space="preserve"> </w:t>
      </w:r>
      <w:r w:rsidRPr="000B4CCF">
        <w:rPr>
          <w:rFonts w:ascii="Times New Roman" w:hAnsi="Times New Roman" w:cs="Times New Roman"/>
          <w:b/>
          <w:bCs/>
          <w:sz w:val="25"/>
          <w:szCs w:val="25"/>
        </w:rPr>
        <w:t>«Налог на профессиональный доход»</w:t>
      </w:r>
      <w:proofErr w:type="gramEnd"/>
    </w:p>
    <w:p w:rsidR="00E6596B" w:rsidRPr="000B4CCF" w:rsidRDefault="00E6596B" w:rsidP="000B4CCF">
      <w:pPr>
        <w:spacing w:after="0" w:line="240" w:lineRule="auto"/>
        <w:jc w:val="center"/>
        <w:rPr>
          <w:rFonts w:ascii="Times New Roman" w:hAnsi="Times New Roman" w:cs="Times New Roman"/>
          <w:b/>
          <w:bCs/>
          <w:sz w:val="25"/>
          <w:szCs w:val="25"/>
        </w:rPr>
      </w:pPr>
    </w:p>
    <w:p w:rsidR="00E6596B" w:rsidRDefault="00E6596B" w:rsidP="000B4CCF">
      <w:pPr>
        <w:spacing w:after="0" w:line="240" w:lineRule="auto"/>
        <w:jc w:val="center"/>
        <w:rPr>
          <w:rFonts w:ascii="Times New Roman" w:hAnsi="Times New Roman" w:cs="Times New Roman"/>
          <w:b/>
          <w:bCs/>
          <w:sz w:val="25"/>
          <w:szCs w:val="25"/>
        </w:rPr>
      </w:pPr>
      <w:r w:rsidRPr="000B4CCF">
        <w:rPr>
          <w:rFonts w:ascii="Times New Roman" w:hAnsi="Times New Roman" w:cs="Times New Roman"/>
          <w:b/>
          <w:bCs/>
          <w:sz w:val="25"/>
          <w:szCs w:val="25"/>
        </w:rPr>
        <w:t>1. Общие положения</w:t>
      </w:r>
    </w:p>
    <w:p w:rsidR="00E6596B" w:rsidRPr="000B4CCF" w:rsidRDefault="00E6596B" w:rsidP="000B4CCF">
      <w:pPr>
        <w:spacing w:after="0" w:line="240" w:lineRule="auto"/>
        <w:jc w:val="center"/>
        <w:rPr>
          <w:rFonts w:ascii="Times New Roman" w:hAnsi="Times New Roman" w:cs="Times New Roman"/>
          <w:b/>
          <w:bCs/>
          <w:sz w:val="25"/>
          <w:szCs w:val="25"/>
        </w:rPr>
      </w:pP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w:t>
      </w:r>
      <w:r w:rsidRPr="00124401">
        <w:rPr>
          <w:rFonts w:ascii="Times New Roman" w:hAnsi="Times New Roman" w:cs="Times New Roman"/>
          <w:sz w:val="24"/>
          <w:szCs w:val="24"/>
        </w:rPr>
        <w:t>Настоящее Положение устанавливает особенности:</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-предоставления в аренд</w:t>
      </w:r>
      <w:r>
        <w:rPr>
          <w:rFonts w:ascii="Times New Roman" w:hAnsi="Times New Roman" w:cs="Times New Roman"/>
          <w:sz w:val="24"/>
          <w:szCs w:val="24"/>
        </w:rPr>
        <w:t>у и в безвозмездное пользование</w:t>
      </w:r>
      <w:r w:rsidRPr="00124401">
        <w:rPr>
          <w:rFonts w:ascii="Times New Roman" w:hAnsi="Times New Roman" w:cs="Times New Roman"/>
          <w:sz w:val="24"/>
          <w:szCs w:val="24"/>
        </w:rPr>
        <w:t xml:space="preserve"> имущества, включенного в перечень </w:t>
      </w:r>
      <w:r w:rsidR="000374FA">
        <w:rPr>
          <w:rFonts w:ascii="Times New Roman" w:hAnsi="Times New Roman" w:cs="Times New Roman"/>
          <w:sz w:val="24"/>
          <w:szCs w:val="24"/>
        </w:rPr>
        <w:t xml:space="preserve">муниципального образования «поселок </w:t>
      </w:r>
      <w:proofErr w:type="spellStart"/>
      <w:r w:rsidR="000374FA">
        <w:rPr>
          <w:rFonts w:ascii="Times New Roman" w:hAnsi="Times New Roman" w:cs="Times New Roman"/>
          <w:sz w:val="24"/>
          <w:szCs w:val="24"/>
        </w:rPr>
        <w:t>Новокасторное</w:t>
      </w:r>
      <w:proofErr w:type="spellEnd"/>
      <w:r w:rsidR="000374FA">
        <w:rPr>
          <w:rFonts w:ascii="Times New Roman" w:hAnsi="Times New Roman" w:cs="Times New Roman"/>
          <w:sz w:val="24"/>
          <w:szCs w:val="24"/>
        </w:rPr>
        <w:t xml:space="preserve">» </w:t>
      </w:r>
      <w:proofErr w:type="spellStart"/>
      <w:r w:rsidR="000374FA">
        <w:rPr>
          <w:rFonts w:ascii="Times New Roman" w:hAnsi="Times New Roman" w:cs="Times New Roman"/>
          <w:sz w:val="24"/>
          <w:szCs w:val="24"/>
        </w:rPr>
        <w:t>Касторенского</w:t>
      </w:r>
      <w:proofErr w:type="spellEnd"/>
      <w:r w:rsidR="000374FA">
        <w:rPr>
          <w:rFonts w:ascii="Times New Roman" w:hAnsi="Times New Roman" w:cs="Times New Roman"/>
          <w:sz w:val="24"/>
          <w:szCs w:val="24"/>
        </w:rPr>
        <w:t xml:space="preserve"> района</w:t>
      </w:r>
      <w:proofErr w:type="gramStart"/>
      <w:r w:rsidR="000374FA">
        <w:rPr>
          <w:rFonts w:ascii="Times New Roman" w:hAnsi="Times New Roman" w:cs="Times New Roman"/>
          <w:sz w:val="24"/>
          <w:szCs w:val="24"/>
        </w:rPr>
        <w:t xml:space="preserve"> </w:t>
      </w:r>
      <w:r w:rsidRPr="00124401">
        <w:rPr>
          <w:rFonts w:ascii="Times New Roman" w:hAnsi="Times New Roman" w:cs="Times New Roman"/>
          <w:sz w:val="24"/>
          <w:szCs w:val="24"/>
        </w:rPr>
        <w:t>,</w:t>
      </w:r>
      <w:proofErr w:type="gramEnd"/>
      <w:r w:rsidRPr="00124401">
        <w:rPr>
          <w:rFonts w:ascii="Times New Roman" w:hAnsi="Times New Roman" w:cs="Times New Roman"/>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7"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 (далее -Перечень);</w:t>
      </w:r>
    </w:p>
    <w:p w:rsidR="00E6596B" w:rsidRPr="00124401" w:rsidRDefault="00E6596B" w:rsidP="00124401">
      <w:pPr>
        <w:spacing w:after="0" w:line="240" w:lineRule="auto"/>
        <w:jc w:val="both"/>
        <w:rPr>
          <w:rFonts w:ascii="Times New Roman" w:hAnsi="Times New Roman" w:cs="Times New Roman"/>
          <w:sz w:val="24"/>
          <w:szCs w:val="24"/>
        </w:rPr>
      </w:pPr>
      <w:proofErr w:type="gramStart"/>
      <w:r w:rsidRPr="00124401">
        <w:rPr>
          <w:rFonts w:ascii="Times New Roman" w:hAnsi="Times New Roman" w:cs="Times New Roman"/>
          <w:sz w:val="24"/>
          <w:szCs w:val="24"/>
        </w:rPr>
        <w:t xml:space="preserve">-применения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 физических лиц, не являющимся индивидуальными предпринимателями и применяющим специальный налоговый </w:t>
      </w:r>
      <w:hyperlink r:id="rId8"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proofErr w:type="gramStart"/>
      <w:r w:rsidRPr="00124401">
        <w:rPr>
          <w:rFonts w:ascii="Times New Roman" w:hAnsi="Times New Roman" w:cs="Times New Roman"/>
          <w:sz w:val="24"/>
          <w:szCs w:val="24"/>
        </w:rPr>
        <w:t xml:space="preserve">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9"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 по результатам проведения аукциона или конкурса на право заключения договора аренды (далее - торги), за исключением случаев, установленных</w:t>
      </w:r>
      <w:proofErr w:type="gramEnd"/>
      <w:r w:rsidRPr="00124401">
        <w:rPr>
          <w:rFonts w:ascii="Times New Roman" w:hAnsi="Times New Roman" w:cs="Times New Roman"/>
          <w:sz w:val="24"/>
          <w:szCs w:val="24"/>
        </w:rPr>
        <w:t xml:space="preserve"> </w:t>
      </w:r>
      <w:proofErr w:type="gramStart"/>
      <w:r w:rsidRPr="00124401">
        <w:rPr>
          <w:rFonts w:ascii="Times New Roman" w:hAnsi="Times New Roman" w:cs="Times New Roman"/>
          <w:sz w:val="24"/>
          <w:szCs w:val="24"/>
        </w:rPr>
        <w:t>частями 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1.3. </w:t>
      </w:r>
      <w:proofErr w:type="gramStart"/>
      <w:r w:rsidRPr="00124401">
        <w:rPr>
          <w:rFonts w:ascii="Times New Roman" w:hAnsi="Times New Roman" w:cs="Times New Roman"/>
          <w:sz w:val="24"/>
          <w:szCs w:val="24"/>
        </w:rPr>
        <w:t>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сведения о</w:t>
      </w:r>
      <w:proofErr w:type="gramEnd"/>
      <w:r w:rsidRPr="00124401">
        <w:rPr>
          <w:rFonts w:ascii="Times New Roman" w:hAnsi="Times New Roman" w:cs="Times New Roman"/>
          <w:sz w:val="24"/>
          <w:szCs w:val="24"/>
        </w:rPr>
        <w:t xml:space="preserve"> которых содержатся в едином реестре организаций, образующих инфраструктуру поддержки субъектов малого и среднего </w:t>
      </w:r>
      <w:r w:rsidRPr="00124401">
        <w:rPr>
          <w:rFonts w:ascii="Times New Roman" w:hAnsi="Times New Roman" w:cs="Times New Roman"/>
          <w:sz w:val="24"/>
          <w:szCs w:val="24"/>
        </w:rPr>
        <w:lastRenderedPageBreak/>
        <w:t>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1.4. </w:t>
      </w:r>
      <w:proofErr w:type="gramStart"/>
      <w:r w:rsidRPr="00124401">
        <w:rPr>
          <w:rFonts w:ascii="Times New Roman" w:hAnsi="Times New Roman" w:cs="Times New Roman"/>
          <w:sz w:val="24"/>
          <w:szCs w:val="24"/>
        </w:rPr>
        <w:t xml:space="preserve">Физические лица (лицо), не являющимся индивидуальными предпринимателями и применяющим специальный налоговый </w:t>
      </w:r>
      <w:hyperlink r:id="rId10"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roofErr w:type="gramEnd"/>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0B4CCF">
      <w:pPr>
        <w:spacing w:after="0" w:line="240" w:lineRule="auto"/>
        <w:jc w:val="center"/>
        <w:rPr>
          <w:rFonts w:ascii="Times New Roman" w:hAnsi="Times New Roman" w:cs="Times New Roman"/>
          <w:b/>
          <w:bCs/>
          <w:sz w:val="24"/>
          <w:szCs w:val="24"/>
        </w:rPr>
      </w:pPr>
      <w:r w:rsidRPr="00124401">
        <w:rPr>
          <w:rFonts w:ascii="Times New Roman" w:hAnsi="Times New Roman" w:cs="Times New Roman"/>
          <w:b/>
          <w:bCs/>
          <w:sz w:val="24"/>
          <w:szCs w:val="24"/>
        </w:rPr>
        <w:t>2. Особенности предоставления имущества, включенного в Перечень (за исключением земельных участков)</w:t>
      </w:r>
    </w:p>
    <w:p w:rsidR="00E6596B" w:rsidRPr="00124401" w:rsidRDefault="00E6596B" w:rsidP="00124401">
      <w:pPr>
        <w:spacing w:after="0" w:line="240" w:lineRule="auto"/>
        <w:jc w:val="both"/>
        <w:rPr>
          <w:rFonts w:ascii="Times New Roman" w:hAnsi="Times New Roman" w:cs="Times New Roman"/>
          <w:b/>
          <w:bCs/>
          <w:sz w:val="24"/>
          <w:szCs w:val="24"/>
        </w:rPr>
      </w:pP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 Недвижимое имущество и движимое имущество, включенное в Перечень (далее - имущество), предоставляется в аренду:</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а) </w:t>
      </w:r>
      <w:r w:rsidRPr="00124401">
        <w:rPr>
          <w:rFonts w:ascii="Times New Roman" w:hAnsi="Times New Roman" w:cs="Times New Roman"/>
          <w:spacing w:val="2"/>
          <w:sz w:val="24"/>
          <w:szCs w:val="24"/>
        </w:rPr>
        <w:t>Отделом</w:t>
      </w:r>
      <w:r w:rsidRPr="00124401">
        <w:rPr>
          <w:rFonts w:ascii="Times New Roman" w:hAnsi="Times New Roman" w:cs="Times New Roman"/>
          <w:sz w:val="24"/>
          <w:szCs w:val="24"/>
        </w:rPr>
        <w:t xml:space="preserve"> архитектуры, строительства, имущественных и земельных </w:t>
      </w:r>
      <w:r w:rsidRPr="00124401">
        <w:rPr>
          <w:rFonts w:ascii="Times New Roman" w:hAnsi="Times New Roman" w:cs="Times New Roman"/>
          <w:spacing w:val="-2"/>
          <w:sz w:val="24"/>
          <w:szCs w:val="24"/>
        </w:rPr>
        <w:t xml:space="preserve">правоотношений </w:t>
      </w:r>
      <w:r w:rsidR="000374FA">
        <w:rPr>
          <w:rFonts w:ascii="Times New Roman" w:hAnsi="Times New Roman" w:cs="Times New Roman"/>
          <w:sz w:val="24"/>
          <w:szCs w:val="24"/>
        </w:rPr>
        <w:t xml:space="preserve">Администрации поселка </w:t>
      </w:r>
      <w:proofErr w:type="spellStart"/>
      <w:r w:rsidR="000374FA">
        <w:rPr>
          <w:rFonts w:ascii="Times New Roman" w:hAnsi="Times New Roman" w:cs="Times New Roman"/>
          <w:sz w:val="24"/>
          <w:szCs w:val="24"/>
        </w:rPr>
        <w:t>Новокасторное</w:t>
      </w:r>
      <w:proofErr w:type="spellEnd"/>
      <w:r w:rsidR="000374FA">
        <w:rPr>
          <w:rFonts w:ascii="Times New Roman" w:hAnsi="Times New Roman" w:cs="Times New Roman"/>
          <w:sz w:val="24"/>
          <w:szCs w:val="24"/>
        </w:rPr>
        <w:t xml:space="preserve">  </w:t>
      </w:r>
      <w:proofErr w:type="spellStart"/>
      <w:r w:rsidR="000374FA">
        <w:rPr>
          <w:rFonts w:ascii="Times New Roman" w:hAnsi="Times New Roman" w:cs="Times New Roman"/>
          <w:sz w:val="24"/>
          <w:szCs w:val="24"/>
        </w:rPr>
        <w:t>Касторенского</w:t>
      </w:r>
      <w:proofErr w:type="spellEnd"/>
      <w:r w:rsidR="000374FA">
        <w:rPr>
          <w:rFonts w:ascii="Times New Roman" w:hAnsi="Times New Roman" w:cs="Times New Roman"/>
          <w:sz w:val="24"/>
          <w:szCs w:val="24"/>
        </w:rPr>
        <w:t xml:space="preserve"> района </w:t>
      </w:r>
      <w:r w:rsidRPr="00124401">
        <w:rPr>
          <w:rFonts w:ascii="Times New Roman" w:hAnsi="Times New Roman" w:cs="Times New Roman"/>
          <w:sz w:val="24"/>
          <w:szCs w:val="24"/>
        </w:rPr>
        <w:t xml:space="preserve"> Курской области (далее - уполномоченный орган) - в отношении имущества казны </w:t>
      </w:r>
      <w:r w:rsidR="000374FA">
        <w:rPr>
          <w:rFonts w:ascii="Times New Roman" w:hAnsi="Times New Roman" w:cs="Times New Roman"/>
          <w:sz w:val="24"/>
          <w:szCs w:val="24"/>
        </w:rPr>
        <w:t xml:space="preserve">муниципального образования «поселок </w:t>
      </w:r>
      <w:proofErr w:type="spellStart"/>
      <w:r w:rsidR="000374FA">
        <w:rPr>
          <w:rFonts w:ascii="Times New Roman" w:hAnsi="Times New Roman" w:cs="Times New Roman"/>
          <w:sz w:val="24"/>
          <w:szCs w:val="24"/>
        </w:rPr>
        <w:t>Новокасторное</w:t>
      </w:r>
      <w:proofErr w:type="spellEnd"/>
      <w:r w:rsidR="000374FA">
        <w:rPr>
          <w:rFonts w:ascii="Times New Roman" w:hAnsi="Times New Roman" w:cs="Times New Roman"/>
          <w:sz w:val="24"/>
          <w:szCs w:val="24"/>
        </w:rPr>
        <w:t xml:space="preserve">» </w:t>
      </w:r>
      <w:proofErr w:type="spellStart"/>
      <w:r w:rsidR="000374FA">
        <w:rPr>
          <w:rFonts w:ascii="Times New Roman" w:hAnsi="Times New Roman" w:cs="Times New Roman"/>
          <w:sz w:val="24"/>
          <w:szCs w:val="24"/>
        </w:rPr>
        <w:t>Касторенского</w:t>
      </w:r>
      <w:proofErr w:type="spellEnd"/>
      <w:r w:rsidR="000374FA">
        <w:rPr>
          <w:rFonts w:ascii="Times New Roman" w:hAnsi="Times New Roman" w:cs="Times New Roman"/>
          <w:sz w:val="24"/>
          <w:szCs w:val="24"/>
        </w:rPr>
        <w:t xml:space="preserve"> района </w:t>
      </w:r>
      <w:r w:rsidRPr="00124401">
        <w:rPr>
          <w:rFonts w:ascii="Times New Roman" w:hAnsi="Times New Roman" w:cs="Times New Roman"/>
          <w:sz w:val="24"/>
          <w:szCs w:val="24"/>
        </w:rPr>
        <w:t xml:space="preserve"> Курской области;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 </w:t>
      </w:r>
      <w:r w:rsidRPr="00124401">
        <w:rPr>
          <w:rFonts w:ascii="Times New Roman" w:hAnsi="Times New Roman" w:cs="Times New Roman"/>
          <w:sz w:val="24"/>
          <w:szCs w:val="24"/>
        </w:rPr>
        <w:t>муниципальным унитарным предприятием, муниципальным  учреждением (далее</w:t>
      </w:r>
      <w:r>
        <w:rPr>
          <w:rFonts w:ascii="Times New Roman" w:hAnsi="Times New Roman" w:cs="Times New Roman"/>
          <w:sz w:val="24"/>
          <w:szCs w:val="24"/>
        </w:rPr>
        <w:t xml:space="preserve"> - правообладатель) с согласия </w:t>
      </w:r>
      <w:r w:rsidRPr="00124401">
        <w:rPr>
          <w:rFonts w:ascii="Times New Roman" w:hAnsi="Times New Roman" w:cs="Times New Roman"/>
          <w:sz w:val="24"/>
          <w:szCs w:val="24"/>
        </w:rPr>
        <w:t>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2.2. Предоставление в аренду имущества осуществляется: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2.2.1. </w:t>
      </w:r>
      <w:proofErr w:type="gramStart"/>
      <w:r w:rsidRPr="00124401">
        <w:rPr>
          <w:rFonts w:ascii="Times New Roman" w:hAnsi="Times New Roman" w:cs="Times New Roman"/>
          <w:sz w:val="24"/>
          <w:szCs w:val="24"/>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w:t>
      </w:r>
      <w:proofErr w:type="gramEnd"/>
      <w:r w:rsidRPr="00124401">
        <w:rPr>
          <w:rFonts w:ascii="Times New Roman" w:hAnsi="Times New Roman" w:cs="Times New Roman"/>
          <w:sz w:val="24"/>
          <w:szCs w:val="24"/>
        </w:rPr>
        <w:t xml:space="preserve"> </w:t>
      </w:r>
      <w:proofErr w:type="gramStart"/>
      <w:r w:rsidRPr="00124401">
        <w:rPr>
          <w:rFonts w:ascii="Times New Roman" w:hAnsi="Times New Roman" w:cs="Times New Roman"/>
          <w:sz w:val="24"/>
          <w:szCs w:val="24"/>
        </w:rPr>
        <w:t>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w:t>
      </w:r>
      <w:proofErr w:type="gramEnd"/>
      <w:r w:rsidRPr="00124401">
        <w:rPr>
          <w:rFonts w:ascii="Times New Roman" w:hAnsi="Times New Roman" w:cs="Times New Roman"/>
          <w:sz w:val="24"/>
          <w:szCs w:val="24"/>
        </w:rPr>
        <w:t xml:space="preserve"> торгах</w:t>
      </w:r>
      <w:proofErr w:type="gramStart"/>
      <w:r w:rsidRPr="00124401">
        <w:rPr>
          <w:rFonts w:ascii="Times New Roman" w:hAnsi="Times New Roman" w:cs="Times New Roman"/>
          <w:sz w:val="24"/>
          <w:szCs w:val="24"/>
        </w:rPr>
        <w:t xml:space="preserve"> ;</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2.2.2. </w:t>
      </w:r>
      <w:proofErr w:type="gramStart"/>
      <w:r w:rsidRPr="00124401">
        <w:rPr>
          <w:rFonts w:ascii="Times New Roman" w:hAnsi="Times New Roman" w:cs="Times New Roman"/>
          <w:sz w:val="24"/>
          <w:szCs w:val="24"/>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124401">
        <w:rPr>
          <w:rFonts w:ascii="Times New Roman" w:hAnsi="Times New Roman" w:cs="Times New Roman"/>
          <w:sz w:val="24"/>
          <w:szCs w:val="24"/>
        </w:rPr>
        <w:t xml:space="preserve">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1"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w:t>
      </w:r>
      <w:proofErr w:type="gramEnd"/>
      <w:r w:rsidRPr="00124401">
        <w:rPr>
          <w:rFonts w:ascii="Times New Roman" w:hAnsi="Times New Roman" w:cs="Times New Roman"/>
          <w:sz w:val="24"/>
          <w:szCs w:val="24"/>
        </w:rPr>
        <w:t xml:space="preserve"> на профессиональный доход»;</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 неуказанных в подпункте «а» настоящего </w:t>
      </w:r>
      <w:r w:rsidRPr="00124401">
        <w:rPr>
          <w:rFonts w:ascii="Times New Roman" w:hAnsi="Times New Roman" w:cs="Times New Roman"/>
          <w:sz w:val="24"/>
          <w:szCs w:val="24"/>
        </w:rPr>
        <w:lastRenderedPageBreak/>
        <w:t xml:space="preserve">пункта. В этом случае уполномоченный орган готовит и направляет </w:t>
      </w:r>
      <w:proofErr w:type="gramStart"/>
      <w:r w:rsidRPr="00124401">
        <w:rPr>
          <w:rFonts w:ascii="Times New Roman" w:hAnsi="Times New Roman" w:cs="Times New Roman"/>
          <w:sz w:val="24"/>
          <w:szCs w:val="24"/>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124401">
        <w:rPr>
          <w:rFonts w:ascii="Times New Roman" w:hAnsi="Times New Roman" w:cs="Times New Roman"/>
          <w:sz w:val="24"/>
          <w:szCs w:val="24"/>
        </w:rPr>
        <w:t xml:space="preserve"> 20 Закона о защите конкуренции.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2.3. 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sidRPr="00124401">
        <w:rPr>
          <w:rFonts w:ascii="Times New Roman" w:hAnsi="Times New Roman" w:cs="Times New Roman"/>
          <w:sz w:val="24"/>
          <w:szCs w:val="24"/>
        </w:rPr>
        <w:t>с даты включения</w:t>
      </w:r>
      <w:proofErr w:type="gramEnd"/>
      <w:r w:rsidRPr="00124401">
        <w:rPr>
          <w:rFonts w:ascii="Times New Roman" w:hAnsi="Times New Roman" w:cs="Times New Roman"/>
          <w:sz w:val="24"/>
          <w:szCs w:val="24"/>
        </w:rPr>
        <w:t xml:space="preserve"> имущества в Перечень, либо в срок не позднее шести месяцев с даты поступления заявления (предложения)</w:t>
      </w:r>
      <w:r w:rsidR="007B68E3">
        <w:rPr>
          <w:rFonts w:ascii="Times New Roman" w:hAnsi="Times New Roman" w:cs="Times New Roman"/>
          <w:sz w:val="24"/>
          <w:szCs w:val="24"/>
        </w:rPr>
        <w:t xml:space="preserve"> </w:t>
      </w:r>
      <w:r w:rsidRPr="00124401">
        <w:rPr>
          <w:rFonts w:ascii="Times New Roman" w:hAnsi="Times New Roman" w:cs="Times New Roman"/>
          <w:sz w:val="24"/>
          <w:szCs w:val="24"/>
        </w:rPr>
        <w:t>Субъекта о предоставлении имущества в аренду на торгах.</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2.4. Основанием для заключения договора аренды имущества, включенного в Перечень, без проведения торгов является постановление </w:t>
      </w:r>
      <w:r w:rsidR="000374FA">
        <w:rPr>
          <w:rFonts w:ascii="Times New Roman" w:hAnsi="Times New Roman" w:cs="Times New Roman"/>
          <w:sz w:val="24"/>
          <w:szCs w:val="24"/>
        </w:rPr>
        <w:t xml:space="preserve">Администрации поселка </w:t>
      </w:r>
      <w:proofErr w:type="spellStart"/>
      <w:r w:rsidR="000374FA">
        <w:rPr>
          <w:rFonts w:ascii="Times New Roman" w:hAnsi="Times New Roman" w:cs="Times New Roman"/>
          <w:sz w:val="24"/>
          <w:szCs w:val="24"/>
        </w:rPr>
        <w:t>Новокасторное</w:t>
      </w:r>
      <w:proofErr w:type="spellEnd"/>
      <w:r w:rsidR="000374FA">
        <w:rPr>
          <w:rFonts w:ascii="Times New Roman" w:hAnsi="Times New Roman" w:cs="Times New Roman"/>
          <w:sz w:val="24"/>
          <w:szCs w:val="24"/>
        </w:rPr>
        <w:t xml:space="preserve">  </w:t>
      </w:r>
      <w:proofErr w:type="spellStart"/>
      <w:r w:rsidR="000374FA">
        <w:rPr>
          <w:rFonts w:ascii="Times New Roman" w:hAnsi="Times New Roman" w:cs="Times New Roman"/>
          <w:sz w:val="24"/>
          <w:szCs w:val="24"/>
        </w:rPr>
        <w:t>Касторенского</w:t>
      </w:r>
      <w:proofErr w:type="spellEnd"/>
      <w:r w:rsidR="000374FA">
        <w:rPr>
          <w:rFonts w:ascii="Times New Roman" w:hAnsi="Times New Roman" w:cs="Times New Roman"/>
          <w:sz w:val="24"/>
          <w:szCs w:val="24"/>
        </w:rPr>
        <w:t xml:space="preserve"> р</w:t>
      </w:r>
      <w:r w:rsidR="007B68E3">
        <w:rPr>
          <w:rFonts w:ascii="Times New Roman" w:hAnsi="Times New Roman" w:cs="Times New Roman"/>
          <w:sz w:val="24"/>
          <w:szCs w:val="24"/>
        </w:rPr>
        <w:t>айона</w:t>
      </w:r>
      <w:r w:rsidRPr="00124401">
        <w:rPr>
          <w:rFonts w:ascii="Times New Roman" w:hAnsi="Times New Roman" w:cs="Times New Roman"/>
          <w:sz w:val="24"/>
          <w:szCs w:val="24"/>
        </w:rPr>
        <w:t>, принятое по результатам рассмотрения заявления, поданного в соответствии с подпунктом 2.2.2 настоящего Порядка.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2.5. 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2.6. 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2.7. Поданное Субъектом заявление подлежит рассмотрению в течение</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60 календарных дней, а при наличии отчета об оценке имущества, актуального в течение месяца, следующего за днем подачи заявления, данный срок 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2.8. </w:t>
      </w:r>
      <w:r w:rsidRPr="00124401">
        <w:rPr>
          <w:rFonts w:ascii="Times New Roman" w:hAnsi="Times New Roman" w:cs="Times New Roman"/>
          <w:sz w:val="24"/>
          <w:szCs w:val="24"/>
        </w:rPr>
        <w:t>Основаниями для отказа в предоставлении муниципального имущества в аренду без проведения торгов являются: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E6596B" w:rsidRPr="00124401" w:rsidRDefault="00E6596B" w:rsidP="001244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ab/>
      </w:r>
      <w:r w:rsidRPr="00124401">
        <w:rPr>
          <w:rFonts w:ascii="Times New Roman" w:hAnsi="Times New Roman" w:cs="Times New Roman"/>
          <w:sz w:val="24"/>
          <w:szCs w:val="24"/>
        </w:rPr>
        <w:t xml:space="preserve">-заявитель не является  физическим лицом, не являющимся индивидуальными предпринимателями и применяющим специальный налоговый </w:t>
      </w:r>
      <w:hyperlink r:id="rId12"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124401">
        <w:rPr>
          <w:rFonts w:ascii="Times New Roman" w:hAnsi="Times New Roman" w:cs="Times New Roman"/>
          <w:sz w:val="24"/>
          <w:szCs w:val="24"/>
        </w:rPr>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124401">
        <w:rPr>
          <w:rFonts w:ascii="Times New Roman" w:hAnsi="Times New Roman" w:cs="Times New Roman"/>
          <w:sz w:val="24"/>
          <w:szCs w:val="24"/>
        </w:rPr>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lastRenderedPageBreak/>
        <w:t>Отказ, содержащий основания для его подготовки, направляется Субъекту в течение срока, указанного в пункте 2.7 настоящего Порядка.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 </w:t>
      </w:r>
      <w:r w:rsidRPr="00124401">
        <w:rPr>
          <w:rFonts w:ascii="Times New Roman" w:hAnsi="Times New Roman" w:cs="Times New Roman"/>
          <w:sz w:val="24"/>
          <w:szCs w:val="24"/>
        </w:rPr>
        <w:t>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2.9.1. Об обязанности арендатора по использованию объекта недвижимости в соответствии с целевым назначением, предусмотренным договором;</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2.9.2. </w:t>
      </w:r>
      <w:r w:rsidRPr="00124401">
        <w:rPr>
          <w:rFonts w:ascii="Times New Roman" w:hAnsi="Times New Roman" w:cs="Times New Roman"/>
          <w:sz w:val="24"/>
          <w:szCs w:val="24"/>
        </w:rPr>
        <w:t>Об обязанности арендатора по проведению за свой счет текущего ремонта арендуемого объекта недвижимости;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2.9.3. </w:t>
      </w:r>
      <w:r w:rsidRPr="00124401">
        <w:rPr>
          <w:rFonts w:ascii="Times New Roman" w:hAnsi="Times New Roman" w:cs="Times New Roman"/>
          <w:sz w:val="24"/>
          <w:szCs w:val="24"/>
        </w:rPr>
        <w:t>Об обязанности арендатора по содержанию объекта недвижимости в надлежащем состоянии (техническом, санитарном, противопожарном);</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2.9.4. </w:t>
      </w:r>
      <w:r w:rsidRPr="00124401">
        <w:rPr>
          <w:rFonts w:ascii="Times New Roman" w:hAnsi="Times New Roman" w:cs="Times New Roman"/>
          <w:sz w:val="24"/>
          <w:szCs w:val="24"/>
        </w:rPr>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124401">
        <w:rPr>
          <w:rFonts w:ascii="Times New Roman" w:hAnsi="Times New Roman" w:cs="Times New Roman"/>
          <w:sz w:val="24"/>
          <w:szCs w:val="24"/>
        </w:rPr>
        <w:t>,</w:t>
      </w:r>
      <w:proofErr w:type="gramEnd"/>
      <w:r w:rsidRPr="00124401">
        <w:rPr>
          <w:rFonts w:ascii="Times New Roman" w:hAnsi="Times New Roman" w:cs="Times New Roman"/>
          <w:sz w:val="24"/>
          <w:szCs w:val="24"/>
        </w:rPr>
        <w:t xml:space="preserve"> если правообладателем является бизнес-инкубатор, срок договора аренды не может превышать 3 лет;</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2.9.5. </w:t>
      </w:r>
      <w:r w:rsidRPr="00124401">
        <w:rPr>
          <w:rFonts w:ascii="Times New Roman" w:hAnsi="Times New Roman" w:cs="Times New Roman"/>
          <w:sz w:val="24"/>
          <w:szCs w:val="24"/>
        </w:rPr>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2.9.6. </w:t>
      </w:r>
      <w:r w:rsidRPr="00124401">
        <w:rPr>
          <w:rFonts w:ascii="Times New Roman" w:hAnsi="Times New Roman" w:cs="Times New Roman"/>
          <w:sz w:val="24"/>
          <w:szCs w:val="24"/>
        </w:rPr>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2.9.7. </w:t>
      </w:r>
      <w:proofErr w:type="gramStart"/>
      <w:r w:rsidRPr="00124401">
        <w:rPr>
          <w:rFonts w:ascii="Times New Roman" w:hAnsi="Times New Roman" w:cs="Times New Roman"/>
          <w:sz w:val="24"/>
          <w:szCs w:val="24"/>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124401">
        <w:rPr>
          <w:rFonts w:ascii="Times New Roman" w:hAnsi="Times New Roman" w:cs="Times New Roman"/>
          <w:sz w:val="24"/>
          <w:szCs w:val="24"/>
        </w:rPr>
        <w:t xml:space="preserve">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3" w:history="1">
        <w:r w:rsidRPr="00124401">
          <w:rPr>
            <w:rFonts w:ascii="Times New Roman" w:hAnsi="Times New Roman" w:cs="Times New Roman"/>
            <w:sz w:val="24"/>
            <w:szCs w:val="24"/>
          </w:rPr>
          <w:t>режим</w:t>
        </w:r>
      </w:hyperlink>
      <w:r w:rsidR="007B68E3">
        <w:t xml:space="preserve"> </w:t>
      </w:r>
      <w:r w:rsidRPr="00124401">
        <w:rPr>
          <w:rFonts w:ascii="Times New Roman" w:hAnsi="Times New Roman" w:cs="Times New Roman"/>
          <w:sz w:val="24"/>
          <w:szCs w:val="24"/>
        </w:rPr>
        <w:t>«Налог на профессиональный доход» и в случае, если в субаренду предоставляется имущество, предусмотренное пунктом 14 части 1 статьи 171 Закона о защите конкуренции;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2.9.8. </w:t>
      </w:r>
      <w:proofErr w:type="gramStart"/>
      <w:r w:rsidRPr="00124401">
        <w:rPr>
          <w:rFonts w:ascii="Times New Roman" w:hAnsi="Times New Roman" w:cs="Times New Roman"/>
          <w:sz w:val="24"/>
          <w:szCs w:val="24"/>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б) 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w:t>
      </w:r>
      <w:r w:rsidRPr="00124401">
        <w:rPr>
          <w:rFonts w:ascii="Times New Roman" w:hAnsi="Times New Roman" w:cs="Times New Roman"/>
          <w:sz w:val="24"/>
          <w:szCs w:val="24"/>
        </w:rPr>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124401">
        <w:rPr>
          <w:rFonts w:ascii="Times New Roman" w:hAnsi="Times New Roman" w:cs="Times New Roman"/>
          <w:sz w:val="24"/>
          <w:szCs w:val="24"/>
        </w:rPr>
        <w:t xml:space="preserve">г) заявитель не является физическим лицам (лицу), не являющимся индивидуальными предпринимателями и применяющим специальный налоговый </w:t>
      </w:r>
      <w:hyperlink r:id="rId14"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2.11.</w:t>
      </w:r>
      <w:r w:rsidRPr="00124401">
        <w:rPr>
          <w:rFonts w:ascii="Times New Roman" w:hAnsi="Times New Roman" w:cs="Times New Roman"/>
          <w:sz w:val="24"/>
          <w:szCs w:val="24"/>
        </w:rPr>
        <w:tab/>
        <w:t>Извещение о проведен</w:t>
      </w:r>
      <w:proofErr w:type="gramStart"/>
      <w:r w:rsidRPr="00124401">
        <w:rPr>
          <w:rFonts w:ascii="Times New Roman" w:hAnsi="Times New Roman" w:cs="Times New Roman"/>
          <w:sz w:val="24"/>
          <w:szCs w:val="24"/>
        </w:rPr>
        <w:t>ии ау</w:t>
      </w:r>
      <w:proofErr w:type="gramEnd"/>
      <w:r w:rsidRPr="00124401">
        <w:rPr>
          <w:rFonts w:ascii="Times New Roman" w:hAnsi="Times New Roman" w:cs="Times New Roman"/>
          <w:sz w:val="24"/>
          <w:szCs w:val="24"/>
        </w:rPr>
        <w:t>кциона должно содержать сведения о льготах по арендной плате в отношении имущества и условиях их предоставления.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2.12.</w:t>
      </w:r>
      <w:r w:rsidRPr="00124401">
        <w:rPr>
          <w:rFonts w:ascii="Times New Roman" w:hAnsi="Times New Roman" w:cs="Times New Roman"/>
          <w:sz w:val="24"/>
          <w:szCs w:val="24"/>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2.14.</w:t>
      </w:r>
      <w:r w:rsidRPr="00124401">
        <w:rPr>
          <w:rFonts w:ascii="Times New Roman" w:hAnsi="Times New Roman" w:cs="Times New Roman"/>
          <w:sz w:val="24"/>
          <w:szCs w:val="24"/>
        </w:rPr>
        <w:tab/>
      </w:r>
      <w:proofErr w:type="gramStart"/>
      <w:r w:rsidRPr="00124401">
        <w:rPr>
          <w:rFonts w:ascii="Times New Roman" w:hAnsi="Times New Roman" w:cs="Times New Roman"/>
          <w:sz w:val="24"/>
          <w:szCs w:val="24"/>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124401">
        <w:rPr>
          <w:rFonts w:ascii="Times New Roman" w:hAnsi="Times New Roman" w:cs="Times New Roman"/>
          <w:sz w:val="24"/>
          <w:szCs w:val="24"/>
        </w:rPr>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124401">
        <w:rPr>
          <w:rFonts w:ascii="Times New Roman" w:hAnsi="Times New Roman" w:cs="Times New Roman"/>
          <w:sz w:val="24"/>
          <w:szCs w:val="24"/>
        </w:rPr>
        <w:t>с даты получения</w:t>
      </w:r>
      <w:proofErr w:type="gramEnd"/>
      <w:r w:rsidRPr="00124401">
        <w:rPr>
          <w:rFonts w:ascii="Times New Roman" w:hAnsi="Times New Roman" w:cs="Times New Roman"/>
          <w:sz w:val="24"/>
          <w:szCs w:val="24"/>
        </w:rPr>
        <w:t xml:space="preserve"> такого предупреждения Субъектом.</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2.15.</w:t>
      </w:r>
      <w:r w:rsidRPr="00124401">
        <w:rPr>
          <w:rFonts w:ascii="Times New Roman" w:hAnsi="Times New Roman" w:cs="Times New Roman"/>
          <w:sz w:val="24"/>
          <w:szCs w:val="24"/>
        </w:rPr>
        <w:tab/>
        <w:t>В случае неисполнения арендатором своих обязатель</w:t>
      </w:r>
      <w:proofErr w:type="gramStart"/>
      <w:r w:rsidRPr="00124401">
        <w:rPr>
          <w:rFonts w:ascii="Times New Roman" w:hAnsi="Times New Roman" w:cs="Times New Roman"/>
          <w:sz w:val="24"/>
          <w:szCs w:val="24"/>
        </w:rPr>
        <w:t>ств в ср</w:t>
      </w:r>
      <w:proofErr w:type="gramEnd"/>
      <w:r w:rsidRPr="00124401">
        <w:rPr>
          <w:rFonts w:ascii="Times New Roman" w:hAnsi="Times New Roman" w:cs="Times New Roman"/>
          <w:sz w:val="24"/>
          <w:szCs w:val="24"/>
        </w:rPr>
        <w:t>ок, указанный в предупреждении, уполномоченный орган, правообладатель в течение десяти календарных дней принимает следующие меры:</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w:t>
      </w:r>
      <w:r w:rsidRPr="00124401">
        <w:rPr>
          <w:rFonts w:ascii="Times New Roman" w:hAnsi="Times New Roman" w:cs="Times New Roman"/>
          <w:sz w:val="24"/>
          <w:szCs w:val="24"/>
        </w:rPr>
        <w:t>обращается в суд с требованием о прекращении права аренды</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муниципального имущества.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 </w:t>
      </w:r>
      <w:r w:rsidRPr="00124401">
        <w:rPr>
          <w:rFonts w:ascii="Times New Roman" w:hAnsi="Times New Roman" w:cs="Times New Roman"/>
          <w:sz w:val="24"/>
          <w:szCs w:val="24"/>
        </w:rPr>
        <w:t>направляет в орган, уполномоченный на ведение реестра субъектов</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2.16. </w:t>
      </w:r>
      <w:proofErr w:type="gramStart"/>
      <w:r w:rsidRPr="00124401">
        <w:rPr>
          <w:rFonts w:ascii="Times New Roman" w:hAnsi="Times New Roman" w:cs="Times New Roman"/>
          <w:sz w:val="24"/>
          <w:szCs w:val="24"/>
        </w:rPr>
        <w:t>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Условием дачи указанного согласия является соответствие условий предоставления имущества настоящему Порядку.</w:t>
      </w:r>
    </w:p>
    <w:p w:rsidR="00E6596B" w:rsidRPr="00124401" w:rsidRDefault="00E6596B" w:rsidP="00124401">
      <w:pPr>
        <w:spacing w:after="0" w:line="240" w:lineRule="auto"/>
        <w:jc w:val="both"/>
        <w:rPr>
          <w:rFonts w:ascii="Times New Roman" w:hAnsi="Times New Roman" w:cs="Times New Roman"/>
          <w:sz w:val="24"/>
          <w:szCs w:val="24"/>
        </w:rPr>
      </w:pPr>
    </w:p>
    <w:p w:rsidR="00E6596B" w:rsidRPr="00697060" w:rsidRDefault="00E6596B" w:rsidP="00697060">
      <w:pPr>
        <w:spacing w:after="0" w:line="240" w:lineRule="auto"/>
        <w:jc w:val="center"/>
        <w:rPr>
          <w:rFonts w:ascii="Times New Roman" w:hAnsi="Times New Roman" w:cs="Times New Roman"/>
          <w:b/>
          <w:bCs/>
          <w:sz w:val="25"/>
          <w:szCs w:val="25"/>
        </w:rPr>
      </w:pPr>
      <w:r w:rsidRPr="00697060">
        <w:rPr>
          <w:rFonts w:ascii="Times New Roman" w:hAnsi="Times New Roman" w:cs="Times New Roman"/>
          <w:b/>
          <w:bCs/>
          <w:sz w:val="25"/>
          <w:szCs w:val="25"/>
        </w:rPr>
        <w:t>3. Установление льгот по арендной плате за имущество, включенное в Перечень (за исключением земельных участков)</w:t>
      </w:r>
    </w:p>
    <w:p w:rsidR="00E6596B" w:rsidRPr="00124401" w:rsidRDefault="00E6596B" w:rsidP="00124401">
      <w:pPr>
        <w:spacing w:after="0" w:line="240" w:lineRule="auto"/>
        <w:jc w:val="both"/>
        <w:rPr>
          <w:rFonts w:ascii="Times New Roman" w:hAnsi="Times New Roman" w:cs="Times New Roman"/>
          <w:b/>
          <w:bCs/>
          <w:sz w:val="24"/>
          <w:szCs w:val="24"/>
        </w:rPr>
      </w:pP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3.1. </w:t>
      </w:r>
      <w:proofErr w:type="gramStart"/>
      <w:r w:rsidRPr="00124401">
        <w:rPr>
          <w:rFonts w:ascii="Times New Roman" w:hAnsi="Times New Roman" w:cs="Times New Roman"/>
          <w:sz w:val="24"/>
          <w:szCs w:val="24"/>
        </w:rPr>
        <w:t xml:space="preserve">Льготы для всех категорий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5"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 физическим лицам (лицу), не являющимся индивидуальными предпринимателями</w:t>
      </w:r>
      <w:proofErr w:type="gramEnd"/>
      <w:r w:rsidRPr="00124401">
        <w:rPr>
          <w:rFonts w:ascii="Times New Roman" w:hAnsi="Times New Roman" w:cs="Times New Roman"/>
          <w:sz w:val="24"/>
          <w:szCs w:val="24"/>
        </w:rPr>
        <w:t xml:space="preserve"> и </w:t>
      </w:r>
      <w:proofErr w:type="gramStart"/>
      <w:r w:rsidRPr="00124401">
        <w:rPr>
          <w:rFonts w:ascii="Times New Roman" w:hAnsi="Times New Roman" w:cs="Times New Roman"/>
          <w:sz w:val="24"/>
          <w:szCs w:val="24"/>
        </w:rPr>
        <w:t>применяющим</w:t>
      </w:r>
      <w:proofErr w:type="gramEnd"/>
      <w:r w:rsidRPr="00124401">
        <w:rPr>
          <w:rFonts w:ascii="Times New Roman" w:hAnsi="Times New Roman" w:cs="Times New Roman"/>
          <w:sz w:val="24"/>
          <w:szCs w:val="24"/>
        </w:rPr>
        <w:t xml:space="preserve"> специальный налоговый </w:t>
      </w:r>
      <w:hyperlink r:id="rId16"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124401">
        <w:rPr>
          <w:rFonts w:ascii="Times New Roman" w:hAnsi="Times New Roman" w:cs="Times New Roman"/>
          <w:sz w:val="24"/>
          <w:szCs w:val="24"/>
        </w:rPr>
        <w:t xml:space="preserve">3.2.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соответствии  с </w:t>
      </w:r>
      <w:r w:rsidRPr="00124401">
        <w:rPr>
          <w:rFonts w:ascii="Times New Roman" w:hAnsi="Times New Roman" w:cs="Times New Roman"/>
          <w:color w:val="000000"/>
          <w:sz w:val="24"/>
          <w:szCs w:val="24"/>
        </w:rPr>
        <w:t xml:space="preserve">муниципальной программой публично-правового образования, </w:t>
      </w:r>
      <w:r w:rsidRPr="00124401">
        <w:rPr>
          <w:rFonts w:ascii="Times New Roman" w:hAnsi="Times New Roman" w:cs="Times New Roman"/>
          <w:sz w:val="24"/>
          <w:szCs w:val="24"/>
        </w:rPr>
        <w:t xml:space="preserve">содержащей мероприятия по развитию малого и среднего предпринимательства, физические лица (лицо), не являющимся индивидуальными предпринимателями и применяющим специальный налоговый </w:t>
      </w:r>
      <w:hyperlink r:id="rId17"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roofErr w:type="gramStart"/>
      <w:r w:rsidRPr="00124401">
        <w:rPr>
          <w:rFonts w:ascii="Times New Roman" w:hAnsi="Times New Roman" w:cs="Times New Roman"/>
          <w:sz w:val="24"/>
          <w:szCs w:val="24"/>
        </w:rPr>
        <w:t xml:space="preserve"> .</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 </w:t>
      </w:r>
      <w:r w:rsidRPr="00124401">
        <w:rPr>
          <w:rFonts w:ascii="Times New Roman" w:hAnsi="Times New Roman" w:cs="Times New Roman"/>
          <w:sz w:val="24"/>
          <w:szCs w:val="24"/>
        </w:rPr>
        <w:t xml:space="preserve">Льготы по арендной плате применяются к размеру арендной платы, указанному в договоре аренды, в том </w:t>
      </w:r>
      <w:proofErr w:type="gramStart"/>
      <w:r w:rsidRPr="00124401">
        <w:rPr>
          <w:rFonts w:ascii="Times New Roman" w:hAnsi="Times New Roman" w:cs="Times New Roman"/>
          <w:sz w:val="24"/>
          <w:szCs w:val="24"/>
        </w:rPr>
        <w:t>числе</w:t>
      </w:r>
      <w:proofErr w:type="gramEnd"/>
      <w:r w:rsidRPr="00124401">
        <w:rPr>
          <w:rFonts w:ascii="Times New Roman" w:hAnsi="Times New Roman" w:cs="Times New Roman"/>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 </w:t>
      </w:r>
      <w:proofErr w:type="gramStart"/>
      <w:r w:rsidRPr="00124401">
        <w:rPr>
          <w:rFonts w:ascii="Times New Roman" w:hAnsi="Times New Roman" w:cs="Times New Roman"/>
          <w:sz w:val="24"/>
          <w:szCs w:val="24"/>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w:t>
      </w:r>
      <w:proofErr w:type="gramEnd"/>
      <w:r w:rsidRPr="00124401">
        <w:rPr>
          <w:rFonts w:ascii="Times New Roman" w:hAnsi="Times New Roman" w:cs="Times New Roman"/>
          <w:sz w:val="24"/>
          <w:szCs w:val="24"/>
        </w:rPr>
        <w:t xml:space="preserve"> установления факта соответствующего нарушения.</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В случае отмены льгот применяется размер арендной платы, определенный без учета льгот и установленный договором аренды.</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w:t>
      </w:r>
      <w:proofErr w:type="gramStart"/>
      <w:r w:rsidRPr="00124401">
        <w:rPr>
          <w:rFonts w:ascii="Times New Roman" w:hAnsi="Times New Roman" w:cs="Times New Roman"/>
          <w:sz w:val="24"/>
          <w:szCs w:val="24"/>
        </w:rPr>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w:t>
      </w:r>
      <w:proofErr w:type="gramEnd"/>
      <w:r w:rsidRPr="00124401">
        <w:rPr>
          <w:rFonts w:ascii="Times New Roman" w:hAnsi="Times New Roman" w:cs="Times New Roman"/>
          <w:sz w:val="24"/>
          <w:szCs w:val="24"/>
        </w:rPr>
        <w:t>,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E6596B" w:rsidRPr="00124401" w:rsidRDefault="00E6596B" w:rsidP="00124401">
      <w:pPr>
        <w:spacing w:after="0" w:line="240" w:lineRule="auto"/>
        <w:jc w:val="both"/>
        <w:rPr>
          <w:rFonts w:ascii="Times New Roman" w:hAnsi="Times New Roman" w:cs="Times New Roman"/>
          <w:sz w:val="24"/>
          <w:szCs w:val="24"/>
        </w:rPr>
      </w:pPr>
    </w:p>
    <w:p w:rsidR="00E6596B" w:rsidRPr="00697060" w:rsidRDefault="00E6596B" w:rsidP="00697060">
      <w:pPr>
        <w:spacing w:after="0" w:line="240" w:lineRule="auto"/>
        <w:jc w:val="center"/>
        <w:rPr>
          <w:rFonts w:ascii="Times New Roman" w:hAnsi="Times New Roman" w:cs="Times New Roman"/>
          <w:b/>
          <w:bCs/>
          <w:sz w:val="25"/>
          <w:szCs w:val="25"/>
        </w:rPr>
      </w:pPr>
      <w:r w:rsidRPr="00697060">
        <w:rPr>
          <w:rFonts w:ascii="Times New Roman" w:hAnsi="Times New Roman" w:cs="Times New Roman"/>
          <w:b/>
          <w:bCs/>
          <w:sz w:val="25"/>
          <w:szCs w:val="25"/>
        </w:rPr>
        <w:t>4. Порядок предоставления земельных участков, включенных в Перечень, льготы по арендной плате за указанные земельные участки</w:t>
      </w:r>
    </w:p>
    <w:p w:rsidR="00E6596B" w:rsidRPr="00697060" w:rsidRDefault="00E6596B" w:rsidP="00697060">
      <w:pPr>
        <w:spacing w:after="0" w:line="240" w:lineRule="auto"/>
        <w:jc w:val="center"/>
        <w:rPr>
          <w:rFonts w:ascii="Times New Roman" w:hAnsi="Times New Roman" w:cs="Times New Roman"/>
          <w:b/>
          <w:bCs/>
          <w:sz w:val="25"/>
          <w:szCs w:val="25"/>
        </w:rPr>
      </w:pP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4.1. </w:t>
      </w:r>
      <w:r w:rsidRPr="00124401">
        <w:rPr>
          <w:rFonts w:ascii="Times New Roman" w:hAnsi="Times New Roman" w:cs="Times New Roman"/>
          <w:sz w:val="24"/>
          <w:szCs w:val="24"/>
        </w:rPr>
        <w:t xml:space="preserve">Земельные участки, включенные в Перечень, предоставляются в аренду Администрацией </w:t>
      </w:r>
      <w:r w:rsidR="007B68E3">
        <w:rPr>
          <w:rFonts w:ascii="Times New Roman" w:hAnsi="Times New Roman" w:cs="Times New Roman"/>
          <w:sz w:val="24"/>
          <w:szCs w:val="24"/>
        </w:rPr>
        <w:t xml:space="preserve">поселка </w:t>
      </w:r>
      <w:proofErr w:type="spellStart"/>
      <w:r w:rsidR="007B68E3">
        <w:rPr>
          <w:rFonts w:ascii="Times New Roman" w:hAnsi="Times New Roman" w:cs="Times New Roman"/>
          <w:sz w:val="24"/>
          <w:szCs w:val="24"/>
        </w:rPr>
        <w:t>Новокасторное</w:t>
      </w:r>
      <w:proofErr w:type="spellEnd"/>
      <w:r w:rsidR="007B68E3">
        <w:rPr>
          <w:rFonts w:ascii="Times New Roman" w:hAnsi="Times New Roman" w:cs="Times New Roman"/>
          <w:sz w:val="24"/>
          <w:szCs w:val="24"/>
        </w:rPr>
        <w:t xml:space="preserve">  </w:t>
      </w:r>
      <w:proofErr w:type="spellStart"/>
      <w:r w:rsidR="007B68E3">
        <w:rPr>
          <w:rFonts w:ascii="Times New Roman" w:hAnsi="Times New Roman" w:cs="Times New Roman"/>
          <w:sz w:val="24"/>
          <w:szCs w:val="24"/>
        </w:rPr>
        <w:t>Касторенского</w:t>
      </w:r>
      <w:proofErr w:type="spellEnd"/>
      <w:r w:rsidR="007B68E3">
        <w:rPr>
          <w:rFonts w:ascii="Times New Roman" w:hAnsi="Times New Roman" w:cs="Times New Roman"/>
          <w:sz w:val="24"/>
          <w:szCs w:val="24"/>
        </w:rPr>
        <w:t xml:space="preserve"> района</w:t>
      </w:r>
      <w:r w:rsidRPr="00124401">
        <w:rPr>
          <w:rFonts w:ascii="Times New Roman" w:hAnsi="Times New Roman" w:cs="Times New Roman"/>
          <w:sz w:val="24"/>
          <w:szCs w:val="24"/>
        </w:rPr>
        <w:t xml:space="preserve"> Курской области (далее - уполномоченный орган);</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4.2. </w:t>
      </w:r>
      <w:r w:rsidRPr="00124401">
        <w:rPr>
          <w:rFonts w:ascii="Times New Roman" w:hAnsi="Times New Roman" w:cs="Times New Roman"/>
          <w:sz w:val="24"/>
          <w:szCs w:val="24"/>
        </w:rPr>
        <w:t xml:space="preserve">Предоставление в аренду земельных участков, включенных в Перечень, осуществляется в соответствии с положениями главы </w:t>
      </w:r>
      <w:r w:rsidRPr="00124401">
        <w:rPr>
          <w:rFonts w:ascii="Times New Roman" w:hAnsi="Times New Roman" w:cs="Times New Roman"/>
          <w:sz w:val="24"/>
          <w:szCs w:val="24"/>
          <w:lang w:val="en-US"/>
        </w:rPr>
        <w:t>V</w:t>
      </w:r>
      <w:r w:rsidRPr="00124401">
        <w:rPr>
          <w:rFonts w:ascii="Times New Roman" w:hAnsi="Times New Roman" w:cs="Times New Roman"/>
          <w:sz w:val="24"/>
          <w:szCs w:val="24"/>
        </w:rPr>
        <w:t>.1 Земельного кодекса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4.2.1. </w:t>
      </w:r>
      <w:proofErr w:type="gramStart"/>
      <w:r w:rsidRPr="00124401">
        <w:rPr>
          <w:rFonts w:ascii="Times New Roman" w:hAnsi="Times New Roman" w:cs="Times New Roman"/>
          <w:sz w:val="24"/>
          <w:szCs w:val="24"/>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124401">
        <w:rPr>
          <w:rFonts w:ascii="Times New Roman" w:hAnsi="Times New Roman" w:cs="Times New Roman"/>
          <w:sz w:val="24"/>
          <w:szCs w:val="24"/>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4.3. </w:t>
      </w:r>
      <w:r w:rsidRPr="00124401">
        <w:rPr>
          <w:rFonts w:ascii="Times New Roman" w:hAnsi="Times New Roman" w:cs="Times New Roman"/>
          <w:sz w:val="24"/>
          <w:szCs w:val="24"/>
        </w:rPr>
        <w:t xml:space="preserve">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w:t>
      </w:r>
      <w:proofErr w:type="gramStart"/>
      <w:r w:rsidRPr="00124401">
        <w:rPr>
          <w:rFonts w:ascii="Times New Roman" w:hAnsi="Times New Roman" w:cs="Times New Roman"/>
          <w:sz w:val="24"/>
          <w:szCs w:val="24"/>
        </w:rPr>
        <w:t>Перечень</w:t>
      </w:r>
      <w:proofErr w:type="gramEnd"/>
      <w:r w:rsidRPr="00124401">
        <w:rPr>
          <w:rFonts w:ascii="Times New Roman" w:hAnsi="Times New Roman" w:cs="Times New Roman"/>
          <w:sz w:val="24"/>
          <w:szCs w:val="24"/>
        </w:rPr>
        <w:t xml:space="preserve">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proofErr w:type="gramStart"/>
      <w:r w:rsidRPr="00124401">
        <w:rPr>
          <w:rFonts w:ascii="Times New Roman" w:hAnsi="Times New Roman" w:cs="Times New Roman"/>
          <w:sz w:val="24"/>
          <w:szCs w:val="24"/>
        </w:rPr>
        <w:t>извещение</w:t>
      </w:r>
      <w:proofErr w:type="gramEnd"/>
      <w:r w:rsidRPr="00124401">
        <w:rPr>
          <w:rFonts w:ascii="Times New Roman" w:hAnsi="Times New Roman" w:cs="Times New Roman"/>
          <w:sz w:val="24"/>
          <w:szCs w:val="24"/>
        </w:rPr>
        <w:t xml:space="preserve"> о проведении аукциона на право заключения договора аренды в отношении испрашиваемого земельного участка.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4.4. В извещении о проведен</w:t>
      </w:r>
      <w:proofErr w:type="gramStart"/>
      <w:r w:rsidRPr="00124401">
        <w:rPr>
          <w:rFonts w:ascii="Times New Roman" w:hAnsi="Times New Roman" w:cs="Times New Roman"/>
          <w:sz w:val="24"/>
          <w:szCs w:val="24"/>
        </w:rPr>
        <w:t>ии ау</w:t>
      </w:r>
      <w:proofErr w:type="gramEnd"/>
      <w:r w:rsidRPr="00124401">
        <w:rPr>
          <w:rFonts w:ascii="Times New Roman" w:hAnsi="Times New Roman" w:cs="Times New Roman"/>
          <w:sz w:val="24"/>
          <w:szCs w:val="24"/>
        </w:rPr>
        <w:t>кциона, а также в аукционную документацию, помимо сведений указанных в пункте 21статьи 39</w:t>
      </w:r>
      <w:r w:rsidRPr="00124401">
        <w:rPr>
          <w:rFonts w:ascii="Times New Roman" w:hAnsi="Times New Roman" w:cs="Times New Roman"/>
          <w:sz w:val="24"/>
          <w:szCs w:val="24"/>
          <w:vertAlign w:val="superscript"/>
        </w:rPr>
        <w:t xml:space="preserve">11 </w:t>
      </w:r>
      <w:r w:rsidRPr="00124401">
        <w:rPr>
          <w:rFonts w:ascii="Times New Roman" w:hAnsi="Times New Roman" w:cs="Times New Roman"/>
          <w:sz w:val="24"/>
          <w:szCs w:val="24"/>
        </w:rPr>
        <w:t xml:space="preserve">Земельного кодекса Российской Федерации, включается следующая информация: </w:t>
      </w:r>
      <w:proofErr w:type="gramStart"/>
      <w:r w:rsidRPr="00124401">
        <w:rPr>
          <w:rFonts w:ascii="Times New Roman" w:hAnsi="Times New Roman" w:cs="Times New Roman"/>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w:t>
      </w:r>
      <w:proofErr w:type="gramEnd"/>
      <w:r w:rsidRPr="00124401">
        <w:rPr>
          <w:rFonts w:ascii="Times New Roman" w:hAnsi="Times New Roman" w:cs="Times New Roman"/>
          <w:sz w:val="24"/>
          <w:szCs w:val="24"/>
        </w:rPr>
        <w:t xml:space="preserve">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4.5. </w:t>
      </w:r>
      <w:r w:rsidRPr="00124401">
        <w:rPr>
          <w:rFonts w:ascii="Times New Roman" w:hAnsi="Times New Roman" w:cs="Times New Roman"/>
          <w:sz w:val="24"/>
          <w:szCs w:val="24"/>
        </w:rPr>
        <w:t>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124401">
        <w:rPr>
          <w:rFonts w:ascii="Times New Roman" w:hAnsi="Times New Roman" w:cs="Times New Roman"/>
          <w:sz w:val="24"/>
          <w:szCs w:val="24"/>
        </w:rPr>
        <w:t>ии ау</w:t>
      </w:r>
      <w:proofErr w:type="gramEnd"/>
      <w:r w:rsidRPr="00124401">
        <w:rPr>
          <w:rFonts w:ascii="Times New Roman" w:hAnsi="Times New Roman" w:cs="Times New Roman"/>
          <w:sz w:val="24"/>
          <w:szCs w:val="24"/>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4.6. </w:t>
      </w:r>
      <w:proofErr w:type="gramStart"/>
      <w:r w:rsidRPr="00124401">
        <w:rPr>
          <w:rFonts w:ascii="Times New Roman" w:hAnsi="Times New Roman" w:cs="Times New Roman"/>
          <w:sz w:val="24"/>
          <w:szCs w:val="24"/>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w:t>
      </w:r>
      <w:proofErr w:type="gramEnd"/>
      <w:r w:rsidRPr="00124401">
        <w:rPr>
          <w:rFonts w:ascii="Times New Roman" w:hAnsi="Times New Roman" w:cs="Times New Roman"/>
          <w:sz w:val="24"/>
          <w:szCs w:val="24"/>
        </w:rPr>
        <w:t xml:space="preserve">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 </w:t>
      </w:r>
      <w:r w:rsidRPr="00124401">
        <w:rPr>
          <w:rFonts w:ascii="Times New Roman" w:hAnsi="Times New Roman" w:cs="Times New Roman"/>
          <w:sz w:val="24"/>
          <w:szCs w:val="24"/>
        </w:rPr>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4.7.1. </w:t>
      </w:r>
      <w:r w:rsidRPr="00124401">
        <w:rPr>
          <w:rFonts w:ascii="Times New Roman" w:hAnsi="Times New Roman" w:cs="Times New Roman"/>
          <w:sz w:val="24"/>
          <w:szCs w:val="24"/>
        </w:rPr>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4.7.2. </w:t>
      </w:r>
      <w:r w:rsidRPr="00124401">
        <w:rPr>
          <w:rFonts w:ascii="Times New Roman" w:hAnsi="Times New Roman" w:cs="Times New Roman"/>
          <w:sz w:val="24"/>
          <w:szCs w:val="24"/>
        </w:rPr>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4.7.3. </w:t>
      </w:r>
      <w:r w:rsidRPr="00124401">
        <w:rPr>
          <w:rFonts w:ascii="Times New Roman" w:hAnsi="Times New Roman" w:cs="Times New Roman"/>
          <w:sz w:val="24"/>
          <w:szCs w:val="24"/>
        </w:rPr>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4.7.4. </w:t>
      </w:r>
      <w:proofErr w:type="gramStart"/>
      <w:r w:rsidRPr="00124401">
        <w:rPr>
          <w:rFonts w:ascii="Times New Roman" w:hAnsi="Times New Roman" w:cs="Times New Roman"/>
          <w:sz w:val="24"/>
          <w:szCs w:val="24"/>
        </w:rPr>
        <w:t xml:space="preserve">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w:t>
      </w:r>
      <w:r w:rsidRPr="00124401">
        <w:rPr>
          <w:rFonts w:ascii="Times New Roman" w:hAnsi="Times New Roman" w:cs="Times New Roman"/>
          <w:sz w:val="24"/>
          <w:szCs w:val="24"/>
        </w:rPr>
        <w:lastRenderedPageBreak/>
        <w:t>пункте</w:t>
      </w:r>
      <w:proofErr w:type="gramEnd"/>
      <w:r w:rsidRPr="00124401">
        <w:rPr>
          <w:rFonts w:ascii="Times New Roman" w:hAnsi="Times New Roman" w:cs="Times New Roman"/>
          <w:sz w:val="24"/>
          <w:szCs w:val="24"/>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4.7.5. </w:t>
      </w:r>
      <w:r w:rsidRPr="00124401">
        <w:rPr>
          <w:rFonts w:ascii="Times New Roman" w:hAnsi="Times New Roman" w:cs="Times New Roman"/>
          <w:sz w:val="24"/>
          <w:szCs w:val="24"/>
        </w:rPr>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E6596B" w:rsidRPr="00124401" w:rsidSect="00697060">
      <w:pgSz w:w="11906" w:h="16838"/>
      <w:pgMar w:top="426" w:right="926" w:bottom="568"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541"/>
    <w:rsid w:val="00002EC4"/>
    <w:rsid w:val="000374FA"/>
    <w:rsid w:val="00054923"/>
    <w:rsid w:val="000A7673"/>
    <w:rsid w:val="000B4CCF"/>
    <w:rsid w:val="000E76EB"/>
    <w:rsid w:val="001130DE"/>
    <w:rsid w:val="00124401"/>
    <w:rsid w:val="00146D3C"/>
    <w:rsid w:val="001808C3"/>
    <w:rsid w:val="00183BAC"/>
    <w:rsid w:val="001E1F42"/>
    <w:rsid w:val="001E560F"/>
    <w:rsid w:val="00280E26"/>
    <w:rsid w:val="002A5D56"/>
    <w:rsid w:val="002B1F98"/>
    <w:rsid w:val="002C5DCB"/>
    <w:rsid w:val="002E2CAC"/>
    <w:rsid w:val="00310DD1"/>
    <w:rsid w:val="00333B0A"/>
    <w:rsid w:val="0040391F"/>
    <w:rsid w:val="00410D75"/>
    <w:rsid w:val="004230DC"/>
    <w:rsid w:val="00446DB2"/>
    <w:rsid w:val="00465A15"/>
    <w:rsid w:val="004B0576"/>
    <w:rsid w:val="00510F6D"/>
    <w:rsid w:val="00533299"/>
    <w:rsid w:val="006274C6"/>
    <w:rsid w:val="0063658D"/>
    <w:rsid w:val="006658E0"/>
    <w:rsid w:val="00676E51"/>
    <w:rsid w:val="00690FB5"/>
    <w:rsid w:val="00697060"/>
    <w:rsid w:val="0071479C"/>
    <w:rsid w:val="00730933"/>
    <w:rsid w:val="00773317"/>
    <w:rsid w:val="007923AD"/>
    <w:rsid w:val="007B68E3"/>
    <w:rsid w:val="007C1824"/>
    <w:rsid w:val="007D5C2F"/>
    <w:rsid w:val="007E2A8C"/>
    <w:rsid w:val="007E5E43"/>
    <w:rsid w:val="007F32A8"/>
    <w:rsid w:val="007F7537"/>
    <w:rsid w:val="00814CE1"/>
    <w:rsid w:val="008547F0"/>
    <w:rsid w:val="008C5975"/>
    <w:rsid w:val="008E196F"/>
    <w:rsid w:val="008E5541"/>
    <w:rsid w:val="00902DE3"/>
    <w:rsid w:val="00936C16"/>
    <w:rsid w:val="0093723B"/>
    <w:rsid w:val="00973E38"/>
    <w:rsid w:val="00997900"/>
    <w:rsid w:val="009F0C28"/>
    <w:rsid w:val="009F7DB0"/>
    <w:rsid w:val="00A37CCA"/>
    <w:rsid w:val="00A72DCC"/>
    <w:rsid w:val="00A73F14"/>
    <w:rsid w:val="00A92CB9"/>
    <w:rsid w:val="00AD739A"/>
    <w:rsid w:val="00B060B0"/>
    <w:rsid w:val="00B47D1A"/>
    <w:rsid w:val="00C6594C"/>
    <w:rsid w:val="00C842E3"/>
    <w:rsid w:val="00C8629F"/>
    <w:rsid w:val="00CF5F2F"/>
    <w:rsid w:val="00D37462"/>
    <w:rsid w:val="00D3760F"/>
    <w:rsid w:val="00D40D83"/>
    <w:rsid w:val="00D55FC3"/>
    <w:rsid w:val="00D92A03"/>
    <w:rsid w:val="00E01510"/>
    <w:rsid w:val="00E6596B"/>
    <w:rsid w:val="00EB45AF"/>
    <w:rsid w:val="00ED3269"/>
    <w:rsid w:val="00EF6D66"/>
    <w:rsid w:val="00F05E9D"/>
    <w:rsid w:val="00F10410"/>
    <w:rsid w:val="00F3771E"/>
    <w:rsid w:val="00FF69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E554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230DC"/>
    <w:pPr>
      <w:ind w:left="720"/>
    </w:pPr>
  </w:style>
  <w:style w:type="paragraph" w:styleId="a5">
    <w:name w:val="Balloon Text"/>
    <w:basedOn w:val="a"/>
    <w:link w:val="a6"/>
    <w:uiPriority w:val="99"/>
    <w:semiHidden/>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D92A03"/>
    <w:rPr>
      <w:rFonts w:ascii="Tahoma" w:hAnsi="Tahoma" w:cs="Tahoma"/>
      <w:sz w:val="16"/>
      <w:szCs w:val="16"/>
    </w:rPr>
  </w:style>
  <w:style w:type="paragraph" w:styleId="a7">
    <w:name w:val="Block Text"/>
    <w:basedOn w:val="a"/>
    <w:uiPriority w:val="99"/>
    <w:rsid w:val="00730933"/>
    <w:pPr>
      <w:spacing w:after="0" w:line="240" w:lineRule="auto"/>
      <w:ind w:left="3544" w:right="-908"/>
    </w:pPr>
    <w:rPr>
      <w:rFonts w:ascii="Times New Roman" w:eastAsia="Times New Roman" w:hAnsi="Times New Roman" w:cs="Times New Roman"/>
      <w:sz w:val="28"/>
      <w:szCs w:val="28"/>
      <w:lang w:eastAsia="ru-RU"/>
    </w:rPr>
  </w:style>
  <w:style w:type="paragraph" w:styleId="a8">
    <w:name w:val="No Spacing"/>
    <w:uiPriority w:val="99"/>
    <w:qFormat/>
    <w:rsid w:val="00730933"/>
    <w:rPr>
      <w:rFonts w:cs="Calibri"/>
      <w:sz w:val="22"/>
      <w:szCs w:val="22"/>
      <w:lang w:eastAsia="en-US"/>
    </w:rPr>
  </w:style>
  <w:style w:type="paragraph" w:customStyle="1" w:styleId="ConsPlusNormal">
    <w:name w:val="ConsPlusNormal"/>
    <w:uiPriority w:val="99"/>
    <w:rsid w:val="0040391F"/>
    <w:pPr>
      <w:autoSpaceDE w:val="0"/>
      <w:autoSpaceDN w:val="0"/>
      <w:adjustRightInd w:val="0"/>
      <w:ind w:firstLine="720"/>
    </w:pPr>
    <w:rPr>
      <w:rFonts w:ascii="Arial" w:eastAsia="Times New Roman" w:hAnsi="Arial" w:cs="Arial"/>
    </w:rPr>
  </w:style>
  <w:style w:type="paragraph" w:customStyle="1" w:styleId="1">
    <w:name w:val="1"/>
    <w:basedOn w:val="a"/>
    <w:uiPriority w:val="99"/>
    <w:rsid w:val="00997900"/>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837459208">
      <w:marLeft w:val="0"/>
      <w:marRight w:val="0"/>
      <w:marTop w:val="0"/>
      <w:marBottom w:val="0"/>
      <w:divBdr>
        <w:top w:val="none" w:sz="0" w:space="0" w:color="auto"/>
        <w:left w:val="none" w:sz="0" w:space="0" w:color="auto"/>
        <w:bottom w:val="none" w:sz="0" w:space="0" w:color="auto"/>
        <w:right w:val="none" w:sz="0" w:space="0" w:color="auto"/>
      </w:divBdr>
    </w:div>
    <w:div w:id="1837459209">
      <w:marLeft w:val="0"/>
      <w:marRight w:val="0"/>
      <w:marTop w:val="0"/>
      <w:marBottom w:val="0"/>
      <w:divBdr>
        <w:top w:val="none" w:sz="0" w:space="0" w:color="auto"/>
        <w:left w:val="none" w:sz="0" w:space="0" w:color="auto"/>
        <w:bottom w:val="none" w:sz="0" w:space="0" w:color="auto"/>
        <w:right w:val="none" w:sz="0" w:space="0" w:color="auto"/>
      </w:divBdr>
    </w:div>
    <w:div w:id="1837459210">
      <w:marLeft w:val="0"/>
      <w:marRight w:val="0"/>
      <w:marTop w:val="0"/>
      <w:marBottom w:val="0"/>
      <w:divBdr>
        <w:top w:val="none" w:sz="0" w:space="0" w:color="auto"/>
        <w:left w:val="none" w:sz="0" w:space="0" w:color="auto"/>
        <w:bottom w:val="none" w:sz="0" w:space="0" w:color="auto"/>
        <w:right w:val="none" w:sz="0" w:space="0" w:color="auto"/>
      </w:divBdr>
      <w:divsChild>
        <w:div w:id="1837459207">
          <w:marLeft w:val="0"/>
          <w:marRight w:val="0"/>
          <w:marTop w:val="0"/>
          <w:marBottom w:val="0"/>
          <w:divBdr>
            <w:top w:val="none" w:sz="0" w:space="0" w:color="auto"/>
            <w:left w:val="none" w:sz="0" w:space="0" w:color="auto"/>
            <w:bottom w:val="none" w:sz="0" w:space="0" w:color="auto"/>
            <w:right w:val="none" w:sz="0" w:space="0" w:color="auto"/>
          </w:divBdr>
        </w:div>
      </w:divsChild>
    </w:div>
    <w:div w:id="19786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settings" Target="settings.xml"/><Relationship Id="rId16" Type="http://schemas.openxmlformats.org/officeDocument/2006/relationships/hyperlink" Target="consultantplus://offline/ref=334628D2A52DF0CAA57F215885DD2152AFEB8068523FB00B859C5FBD43570C53A3A761A4346FE40A38A2B36823UCP0L" TargetMode="External"/><Relationship Id="rId1" Type="http://schemas.openxmlformats.org/officeDocument/2006/relationships/styles" Target="styles.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hyperlink" Target="consultantplus://offline/ref=334628D2A52DF0CAA57F215885DD2152AFEB8068523FB00B859C5FBD43570C53A3A761A4346FE40A38A2B36823UCP0L" TargetMode="Externa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theme" Target="theme/theme1.xml"/><Relationship Id="rId4" Type="http://schemas.openxmlformats.org/officeDocument/2006/relationships/hyperlink" Target="consultantplus://offline/ref=334628D2A52DF0CAA57F215885DD2152AFEB8068523FB00B859C5FBD43570C53A3A761A4346FE40A38A2B36823UCP0L" TargetMode="Externa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4741</Words>
  <Characters>27027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47</cp:revision>
  <cp:lastPrinted>2021-01-27T13:17:00Z</cp:lastPrinted>
  <dcterms:created xsi:type="dcterms:W3CDTF">2020-11-16T09:18:00Z</dcterms:created>
  <dcterms:modified xsi:type="dcterms:W3CDTF">2021-02-05T06:58:00Z</dcterms:modified>
</cp:coreProperties>
</file>