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7A9" w:rsidRPr="007604C0" w:rsidRDefault="00134BDE" w:rsidP="009272FF">
      <w:pPr>
        <w:pStyle w:val="2"/>
        <w:spacing w:after="0" w:line="240" w:lineRule="auto"/>
        <w:jc w:val="center"/>
        <w:rPr>
          <w:rStyle w:val="a5"/>
          <w:b/>
          <w:i w:val="0"/>
          <w:sz w:val="28"/>
          <w:szCs w:val="28"/>
        </w:rPr>
      </w:pPr>
      <w:r w:rsidRPr="007604C0">
        <w:rPr>
          <w:rStyle w:val="a5"/>
          <w:b/>
          <w:i w:val="0"/>
          <w:sz w:val="28"/>
          <w:szCs w:val="28"/>
        </w:rPr>
        <w:t>РОССИЙСКАЯ ФЕДЕРАЦИЯ</w:t>
      </w:r>
    </w:p>
    <w:p w:rsidR="00134BDE" w:rsidRPr="007604C0" w:rsidRDefault="00134BDE" w:rsidP="009272FF">
      <w:pPr>
        <w:pStyle w:val="2"/>
        <w:spacing w:after="0" w:line="240" w:lineRule="auto"/>
        <w:jc w:val="center"/>
        <w:rPr>
          <w:rStyle w:val="a5"/>
          <w:b/>
          <w:i w:val="0"/>
          <w:sz w:val="28"/>
          <w:szCs w:val="28"/>
        </w:rPr>
      </w:pPr>
    </w:p>
    <w:p w:rsidR="002177A9" w:rsidRPr="007604C0" w:rsidRDefault="002177A9" w:rsidP="009272FF">
      <w:pPr>
        <w:pStyle w:val="2"/>
        <w:spacing w:after="0" w:line="240" w:lineRule="auto"/>
        <w:jc w:val="center"/>
        <w:rPr>
          <w:rStyle w:val="a5"/>
          <w:b/>
          <w:i w:val="0"/>
          <w:sz w:val="28"/>
          <w:szCs w:val="28"/>
        </w:rPr>
      </w:pPr>
      <w:r w:rsidRPr="007604C0">
        <w:rPr>
          <w:rStyle w:val="a5"/>
          <w:b/>
          <w:i w:val="0"/>
          <w:sz w:val="28"/>
          <w:szCs w:val="28"/>
        </w:rPr>
        <w:t xml:space="preserve"> ПОСЕЛ</w:t>
      </w:r>
      <w:r w:rsidR="00134BDE" w:rsidRPr="007604C0">
        <w:rPr>
          <w:rStyle w:val="a5"/>
          <w:b/>
          <w:i w:val="0"/>
          <w:sz w:val="28"/>
          <w:szCs w:val="28"/>
        </w:rPr>
        <w:t>О</w:t>
      </w:r>
      <w:r w:rsidRPr="007604C0">
        <w:rPr>
          <w:rStyle w:val="a5"/>
          <w:b/>
          <w:i w:val="0"/>
          <w:sz w:val="28"/>
          <w:szCs w:val="28"/>
        </w:rPr>
        <w:t>К НОВОКАСТОРНОЕ</w:t>
      </w:r>
    </w:p>
    <w:p w:rsidR="002177A9" w:rsidRPr="007604C0" w:rsidRDefault="002177A9" w:rsidP="009272FF">
      <w:pPr>
        <w:pStyle w:val="2"/>
        <w:spacing w:after="0" w:line="240" w:lineRule="auto"/>
        <w:jc w:val="center"/>
        <w:rPr>
          <w:rStyle w:val="a5"/>
          <w:b/>
          <w:i w:val="0"/>
          <w:sz w:val="28"/>
          <w:szCs w:val="28"/>
        </w:rPr>
      </w:pPr>
      <w:r w:rsidRPr="007604C0">
        <w:rPr>
          <w:rStyle w:val="a5"/>
          <w:b/>
          <w:i w:val="0"/>
          <w:sz w:val="28"/>
          <w:szCs w:val="28"/>
        </w:rPr>
        <w:t xml:space="preserve"> КАСТОРЕНСК</w:t>
      </w:r>
      <w:r w:rsidR="007604C0" w:rsidRPr="007604C0">
        <w:rPr>
          <w:rStyle w:val="a5"/>
          <w:b/>
          <w:i w:val="0"/>
          <w:sz w:val="28"/>
          <w:szCs w:val="28"/>
        </w:rPr>
        <w:t>ИЙ РАЙОН</w:t>
      </w:r>
      <w:r w:rsidR="00134BDE" w:rsidRPr="007604C0">
        <w:rPr>
          <w:rStyle w:val="a5"/>
          <w:b/>
          <w:i w:val="0"/>
          <w:sz w:val="28"/>
          <w:szCs w:val="28"/>
        </w:rPr>
        <w:t xml:space="preserve"> КУРСКАЯ ОБЛАСТЬ</w:t>
      </w:r>
    </w:p>
    <w:p w:rsidR="002177A9" w:rsidRPr="007604C0" w:rsidRDefault="002177A9" w:rsidP="009272FF">
      <w:pPr>
        <w:pStyle w:val="2"/>
        <w:spacing w:after="0" w:line="240" w:lineRule="auto"/>
        <w:jc w:val="center"/>
        <w:rPr>
          <w:rStyle w:val="a5"/>
          <w:b/>
          <w:i w:val="0"/>
          <w:sz w:val="28"/>
          <w:szCs w:val="28"/>
        </w:rPr>
      </w:pPr>
      <w:r w:rsidRPr="007604C0">
        <w:rPr>
          <w:rStyle w:val="a5"/>
          <w:b/>
          <w:i w:val="0"/>
          <w:sz w:val="28"/>
          <w:szCs w:val="28"/>
        </w:rPr>
        <w:t xml:space="preserve"> </w:t>
      </w:r>
    </w:p>
    <w:p w:rsidR="00134BDE" w:rsidRPr="007604C0" w:rsidRDefault="00134BDE" w:rsidP="009272FF">
      <w:pPr>
        <w:pStyle w:val="2"/>
        <w:spacing w:after="0" w:line="240" w:lineRule="auto"/>
        <w:jc w:val="center"/>
        <w:rPr>
          <w:rStyle w:val="a5"/>
          <w:b/>
          <w:i w:val="0"/>
          <w:sz w:val="28"/>
          <w:szCs w:val="28"/>
        </w:rPr>
      </w:pPr>
      <w:r w:rsidRPr="007604C0">
        <w:rPr>
          <w:rStyle w:val="a5"/>
          <w:b/>
          <w:i w:val="0"/>
          <w:sz w:val="28"/>
          <w:szCs w:val="28"/>
        </w:rPr>
        <w:t>СОБРАНИЕ ДЕПУТАТОВ</w:t>
      </w:r>
    </w:p>
    <w:p w:rsidR="002177A9" w:rsidRPr="007604C0" w:rsidRDefault="00134BDE" w:rsidP="009272FF">
      <w:pPr>
        <w:pStyle w:val="2"/>
        <w:spacing w:after="0" w:line="240" w:lineRule="auto"/>
        <w:jc w:val="center"/>
        <w:rPr>
          <w:rStyle w:val="a5"/>
          <w:b/>
          <w:i w:val="0"/>
          <w:sz w:val="28"/>
          <w:szCs w:val="28"/>
        </w:rPr>
      </w:pPr>
      <w:r w:rsidRPr="007604C0">
        <w:rPr>
          <w:rStyle w:val="a5"/>
          <w:b/>
          <w:i w:val="0"/>
          <w:sz w:val="28"/>
          <w:szCs w:val="28"/>
        </w:rPr>
        <w:t xml:space="preserve"> </w:t>
      </w:r>
    </w:p>
    <w:p w:rsidR="002177A9" w:rsidRPr="007604C0" w:rsidRDefault="002177A9" w:rsidP="009272FF">
      <w:pPr>
        <w:pStyle w:val="2"/>
        <w:spacing w:after="0" w:line="240" w:lineRule="auto"/>
        <w:jc w:val="center"/>
        <w:rPr>
          <w:rStyle w:val="a5"/>
          <w:b/>
          <w:i w:val="0"/>
          <w:sz w:val="28"/>
          <w:szCs w:val="28"/>
        </w:rPr>
      </w:pPr>
      <w:r w:rsidRPr="007604C0">
        <w:rPr>
          <w:rStyle w:val="a5"/>
          <w:b/>
          <w:i w:val="0"/>
          <w:sz w:val="28"/>
          <w:szCs w:val="28"/>
        </w:rPr>
        <w:t xml:space="preserve">РЕШЕНИЕ </w:t>
      </w:r>
    </w:p>
    <w:p w:rsidR="002177A9" w:rsidRPr="007604C0" w:rsidRDefault="002177A9" w:rsidP="009272FF">
      <w:pPr>
        <w:pStyle w:val="2"/>
        <w:spacing w:after="0" w:line="240" w:lineRule="auto"/>
        <w:jc w:val="center"/>
        <w:rPr>
          <w:rStyle w:val="a5"/>
          <w:b/>
          <w:i w:val="0"/>
          <w:sz w:val="28"/>
          <w:szCs w:val="28"/>
        </w:rPr>
      </w:pPr>
    </w:p>
    <w:p w:rsidR="002177A9" w:rsidRPr="007604C0" w:rsidRDefault="007604C0" w:rsidP="007604C0">
      <w:pPr>
        <w:widowControl w:val="0"/>
        <w:tabs>
          <w:tab w:val="left" w:pos="2660"/>
        </w:tabs>
        <w:adjustRightInd w:val="0"/>
        <w:jc w:val="center"/>
        <w:rPr>
          <w:rStyle w:val="a5"/>
          <w:rFonts w:ascii="Times New Roman" w:hAnsi="Times New Roman"/>
          <w:b/>
          <w:i w:val="0"/>
          <w:sz w:val="28"/>
          <w:szCs w:val="28"/>
        </w:rPr>
      </w:pPr>
      <w:r w:rsidRPr="007604C0">
        <w:rPr>
          <w:rStyle w:val="a5"/>
          <w:rFonts w:ascii="Times New Roman" w:hAnsi="Times New Roman"/>
          <w:b/>
          <w:i w:val="0"/>
          <w:sz w:val="28"/>
          <w:szCs w:val="28"/>
        </w:rPr>
        <w:t>«28» сентября 2018 года № 43</w:t>
      </w:r>
    </w:p>
    <w:p w:rsidR="002177A9" w:rsidRPr="007604C0" w:rsidRDefault="002177A9" w:rsidP="009272FF">
      <w:pPr>
        <w:shd w:val="clear" w:color="auto" w:fill="FFFFFF"/>
        <w:spacing w:after="0"/>
        <w:jc w:val="center"/>
        <w:outlineLvl w:val="1"/>
        <w:rPr>
          <w:rStyle w:val="a5"/>
          <w:rFonts w:ascii="Times New Roman" w:hAnsi="Times New Roman"/>
          <w:b/>
          <w:i w:val="0"/>
          <w:sz w:val="28"/>
          <w:szCs w:val="28"/>
        </w:rPr>
      </w:pPr>
      <w:r w:rsidRPr="007604C0">
        <w:rPr>
          <w:rStyle w:val="a5"/>
          <w:rFonts w:ascii="Times New Roman" w:hAnsi="Times New Roman"/>
          <w:b/>
          <w:i w:val="0"/>
          <w:sz w:val="28"/>
          <w:szCs w:val="28"/>
        </w:rPr>
        <w:t xml:space="preserve">Об утверждении Положения о предоставлении налоговых льгот </w:t>
      </w:r>
    </w:p>
    <w:p w:rsidR="007604C0" w:rsidRDefault="002177A9" w:rsidP="009272FF">
      <w:pPr>
        <w:shd w:val="clear" w:color="auto" w:fill="FFFFFF"/>
        <w:spacing w:after="0"/>
        <w:jc w:val="center"/>
        <w:outlineLvl w:val="1"/>
        <w:rPr>
          <w:rStyle w:val="a5"/>
          <w:rFonts w:ascii="Times New Roman" w:hAnsi="Times New Roman"/>
          <w:b/>
          <w:i w:val="0"/>
          <w:sz w:val="28"/>
          <w:szCs w:val="28"/>
        </w:rPr>
      </w:pPr>
      <w:r w:rsidRPr="007604C0">
        <w:rPr>
          <w:rStyle w:val="a5"/>
          <w:rFonts w:ascii="Times New Roman" w:hAnsi="Times New Roman"/>
          <w:b/>
          <w:i w:val="0"/>
          <w:sz w:val="28"/>
          <w:szCs w:val="28"/>
        </w:rPr>
        <w:t xml:space="preserve">по местным налогам инвесторам на территории муниципального образования «поселок </w:t>
      </w:r>
      <w:proofErr w:type="spellStart"/>
      <w:r w:rsidRPr="007604C0">
        <w:rPr>
          <w:rStyle w:val="a5"/>
          <w:rFonts w:ascii="Times New Roman" w:hAnsi="Times New Roman"/>
          <w:b/>
          <w:i w:val="0"/>
          <w:sz w:val="28"/>
          <w:szCs w:val="28"/>
        </w:rPr>
        <w:t>Новокасторное</w:t>
      </w:r>
      <w:proofErr w:type="spellEnd"/>
      <w:r w:rsidRPr="007604C0">
        <w:rPr>
          <w:rStyle w:val="a5"/>
          <w:rFonts w:ascii="Times New Roman" w:hAnsi="Times New Roman"/>
          <w:b/>
          <w:i w:val="0"/>
          <w:sz w:val="28"/>
          <w:szCs w:val="28"/>
        </w:rPr>
        <w:t xml:space="preserve">» </w:t>
      </w:r>
    </w:p>
    <w:p w:rsidR="002177A9" w:rsidRPr="007604C0" w:rsidRDefault="002177A9" w:rsidP="009272FF">
      <w:pPr>
        <w:shd w:val="clear" w:color="auto" w:fill="FFFFFF"/>
        <w:spacing w:after="0"/>
        <w:jc w:val="center"/>
        <w:outlineLvl w:val="1"/>
        <w:rPr>
          <w:rStyle w:val="a5"/>
          <w:rFonts w:ascii="Times New Roman" w:hAnsi="Times New Roman"/>
          <w:b/>
          <w:i w:val="0"/>
          <w:sz w:val="28"/>
          <w:szCs w:val="28"/>
        </w:rPr>
      </w:pPr>
      <w:proofErr w:type="spellStart"/>
      <w:r w:rsidRPr="007604C0">
        <w:rPr>
          <w:rStyle w:val="a5"/>
          <w:rFonts w:ascii="Times New Roman" w:hAnsi="Times New Roman"/>
          <w:b/>
          <w:i w:val="0"/>
          <w:sz w:val="28"/>
          <w:szCs w:val="28"/>
        </w:rPr>
        <w:t>Касторенского</w:t>
      </w:r>
      <w:proofErr w:type="spellEnd"/>
      <w:r w:rsidRPr="007604C0">
        <w:rPr>
          <w:rStyle w:val="a5"/>
          <w:rFonts w:ascii="Times New Roman" w:hAnsi="Times New Roman"/>
          <w:b/>
          <w:i w:val="0"/>
          <w:sz w:val="28"/>
          <w:szCs w:val="28"/>
        </w:rPr>
        <w:t xml:space="preserve"> района Курской области</w:t>
      </w:r>
    </w:p>
    <w:p w:rsidR="002177A9" w:rsidRPr="00E50E1D" w:rsidRDefault="002177A9" w:rsidP="009272FF">
      <w:pPr>
        <w:shd w:val="clear" w:color="auto" w:fill="FFFFFF"/>
        <w:spacing w:after="120"/>
        <w:jc w:val="center"/>
        <w:textAlignment w:val="baseline"/>
        <w:outlineLvl w:val="0"/>
        <w:rPr>
          <w:rFonts w:ascii="Times New Roman" w:hAnsi="Times New Roman"/>
          <w:bCs/>
          <w:color w:val="333333"/>
          <w:sz w:val="28"/>
          <w:szCs w:val="28"/>
        </w:rPr>
      </w:pPr>
    </w:p>
    <w:p w:rsidR="002177A9" w:rsidRPr="00E50E1D" w:rsidRDefault="002177A9" w:rsidP="009272FF">
      <w:pPr>
        <w:shd w:val="clear" w:color="auto" w:fill="FFFFFF"/>
        <w:spacing w:after="120"/>
        <w:ind w:firstLine="567"/>
        <w:jc w:val="both"/>
        <w:textAlignment w:val="baseline"/>
        <w:outlineLvl w:val="0"/>
        <w:rPr>
          <w:rFonts w:ascii="Times New Roman" w:hAnsi="Times New Roman"/>
          <w:color w:val="000000"/>
          <w:sz w:val="28"/>
          <w:szCs w:val="28"/>
        </w:rPr>
      </w:pPr>
      <w:r w:rsidRPr="00E50E1D">
        <w:rPr>
          <w:rFonts w:ascii="Times New Roman" w:hAnsi="Times New Roman"/>
          <w:color w:val="000000"/>
          <w:sz w:val="28"/>
          <w:szCs w:val="28"/>
        </w:rPr>
        <w:t xml:space="preserve">В соответствии со ст. 19, 20 Федерального закона от 25.02.1999 N 39-ФЗ "Об инвестиционной деятельности в Российской Федерации, осуществляемой в форме капитальных вложений", ст. 12 Налогового кодекса Российской Федерации, Собрание депутатов </w:t>
      </w:r>
      <w:r>
        <w:rPr>
          <w:rFonts w:ascii="Times New Roman" w:hAnsi="Times New Roman"/>
          <w:color w:val="000000"/>
          <w:sz w:val="28"/>
          <w:szCs w:val="28"/>
        </w:rPr>
        <w:t xml:space="preserve">поселка </w:t>
      </w:r>
      <w:proofErr w:type="spellStart"/>
      <w:r>
        <w:rPr>
          <w:rFonts w:ascii="Times New Roman" w:hAnsi="Times New Roman"/>
          <w:color w:val="000000"/>
          <w:sz w:val="28"/>
          <w:szCs w:val="28"/>
        </w:rPr>
        <w:t>Новокасторное</w:t>
      </w:r>
      <w:proofErr w:type="spellEnd"/>
      <w:r w:rsidRPr="00E50E1D">
        <w:rPr>
          <w:rFonts w:ascii="Times New Roman" w:hAnsi="Times New Roman"/>
          <w:color w:val="000000"/>
          <w:sz w:val="28"/>
          <w:szCs w:val="28"/>
        </w:rPr>
        <w:t xml:space="preserve"> </w:t>
      </w:r>
      <w:proofErr w:type="spellStart"/>
      <w:r w:rsidRPr="00E50E1D">
        <w:rPr>
          <w:rFonts w:ascii="Times New Roman" w:hAnsi="Times New Roman"/>
          <w:color w:val="000000"/>
          <w:sz w:val="28"/>
          <w:szCs w:val="28"/>
        </w:rPr>
        <w:t>Касторенского</w:t>
      </w:r>
      <w:proofErr w:type="spellEnd"/>
      <w:r w:rsidRPr="00E50E1D">
        <w:rPr>
          <w:rFonts w:ascii="Times New Roman" w:hAnsi="Times New Roman"/>
          <w:color w:val="000000"/>
          <w:sz w:val="28"/>
          <w:szCs w:val="28"/>
        </w:rPr>
        <w:t xml:space="preserve"> района решило:</w:t>
      </w:r>
    </w:p>
    <w:p w:rsidR="002177A9" w:rsidRPr="00E50E1D" w:rsidRDefault="002177A9" w:rsidP="009272FF">
      <w:pPr>
        <w:shd w:val="clear" w:color="auto" w:fill="FFFFFF"/>
        <w:ind w:firstLine="567"/>
        <w:jc w:val="both"/>
        <w:outlineLvl w:val="1"/>
        <w:rPr>
          <w:rFonts w:ascii="Times New Roman" w:hAnsi="Times New Roman"/>
          <w:color w:val="000000"/>
          <w:sz w:val="28"/>
          <w:szCs w:val="28"/>
        </w:rPr>
      </w:pPr>
      <w:r w:rsidRPr="00E50E1D">
        <w:rPr>
          <w:rFonts w:ascii="Times New Roman" w:hAnsi="Times New Roman"/>
          <w:color w:val="000000"/>
          <w:sz w:val="28"/>
          <w:szCs w:val="28"/>
        </w:rPr>
        <w:t xml:space="preserve">1. Утвердить прилагаемое Положение о предоставлении налоговых льгот по местным налогам инвесторам на территории муниципального образования </w:t>
      </w:r>
      <w:r w:rsidRPr="00E50E1D">
        <w:rPr>
          <w:rFonts w:ascii="Times New Roman" w:hAnsi="Times New Roman"/>
          <w:color w:val="000000"/>
          <w:kern w:val="36"/>
          <w:sz w:val="28"/>
          <w:szCs w:val="28"/>
        </w:rPr>
        <w:t>«</w:t>
      </w:r>
      <w:r>
        <w:rPr>
          <w:rFonts w:ascii="Times New Roman" w:hAnsi="Times New Roman"/>
          <w:bCs/>
          <w:color w:val="333333"/>
          <w:sz w:val="28"/>
          <w:szCs w:val="28"/>
        </w:rPr>
        <w:t xml:space="preserve">поселок </w:t>
      </w:r>
      <w:proofErr w:type="spellStart"/>
      <w:r>
        <w:rPr>
          <w:rFonts w:ascii="Times New Roman" w:hAnsi="Times New Roman"/>
          <w:bCs/>
          <w:color w:val="333333"/>
          <w:sz w:val="28"/>
          <w:szCs w:val="28"/>
        </w:rPr>
        <w:t>Новокасторное</w:t>
      </w:r>
      <w:proofErr w:type="spellEnd"/>
      <w:r w:rsidRPr="00E50E1D">
        <w:rPr>
          <w:rFonts w:ascii="Times New Roman" w:hAnsi="Times New Roman"/>
          <w:bCs/>
          <w:color w:val="333333"/>
          <w:sz w:val="28"/>
          <w:szCs w:val="28"/>
        </w:rPr>
        <w:t xml:space="preserve">» </w:t>
      </w:r>
      <w:proofErr w:type="spellStart"/>
      <w:r w:rsidRPr="00E50E1D">
        <w:rPr>
          <w:rFonts w:ascii="Times New Roman" w:hAnsi="Times New Roman"/>
          <w:bCs/>
          <w:color w:val="333333"/>
          <w:sz w:val="28"/>
          <w:szCs w:val="28"/>
        </w:rPr>
        <w:t>Касторенского</w:t>
      </w:r>
      <w:proofErr w:type="spellEnd"/>
      <w:r w:rsidRPr="00E50E1D">
        <w:rPr>
          <w:rFonts w:ascii="Times New Roman" w:hAnsi="Times New Roman"/>
          <w:bCs/>
          <w:color w:val="333333"/>
          <w:sz w:val="28"/>
          <w:szCs w:val="28"/>
        </w:rPr>
        <w:t xml:space="preserve"> района Курской области</w:t>
      </w:r>
      <w:r w:rsidRPr="00E50E1D">
        <w:rPr>
          <w:rFonts w:ascii="Times New Roman" w:hAnsi="Times New Roman"/>
          <w:color w:val="000000"/>
          <w:sz w:val="28"/>
          <w:szCs w:val="28"/>
        </w:rPr>
        <w:t>.</w:t>
      </w:r>
    </w:p>
    <w:p w:rsidR="002177A9" w:rsidRPr="00E50E1D" w:rsidRDefault="002177A9" w:rsidP="009272FF">
      <w:pPr>
        <w:shd w:val="clear" w:color="auto" w:fill="FFFFFF"/>
        <w:ind w:firstLine="567"/>
        <w:jc w:val="both"/>
        <w:outlineLvl w:val="1"/>
        <w:rPr>
          <w:rFonts w:ascii="Times New Roman" w:hAnsi="Times New Roman"/>
          <w:color w:val="000000"/>
          <w:sz w:val="28"/>
          <w:szCs w:val="28"/>
        </w:rPr>
      </w:pPr>
      <w:r w:rsidRPr="00E50E1D">
        <w:rPr>
          <w:rFonts w:ascii="Times New Roman" w:hAnsi="Times New Roman"/>
          <w:color w:val="000000"/>
          <w:sz w:val="28"/>
          <w:szCs w:val="28"/>
        </w:rPr>
        <w:t>2. Настоящее Решение вступает в силу со дня его обнародования.</w:t>
      </w:r>
    </w:p>
    <w:p w:rsidR="002177A9" w:rsidRPr="00E50E1D" w:rsidRDefault="002177A9" w:rsidP="009272FF">
      <w:pPr>
        <w:shd w:val="clear" w:color="auto" w:fill="FFFFFF"/>
        <w:ind w:firstLine="567"/>
        <w:jc w:val="both"/>
        <w:outlineLvl w:val="1"/>
        <w:rPr>
          <w:rFonts w:ascii="Times New Roman" w:hAnsi="Times New Roman"/>
          <w:color w:val="000000"/>
          <w:sz w:val="28"/>
          <w:szCs w:val="28"/>
        </w:rPr>
      </w:pPr>
      <w:r w:rsidRPr="00E50E1D">
        <w:rPr>
          <w:rFonts w:ascii="Times New Roman" w:hAnsi="Times New Roman"/>
          <w:color w:val="000000"/>
          <w:sz w:val="28"/>
          <w:szCs w:val="28"/>
        </w:rPr>
        <w:t>3. Настоящее Решение подлежит р</w:t>
      </w:r>
      <w:r>
        <w:rPr>
          <w:rFonts w:ascii="Times New Roman" w:hAnsi="Times New Roman"/>
          <w:color w:val="000000"/>
          <w:sz w:val="28"/>
          <w:szCs w:val="28"/>
        </w:rPr>
        <w:t>азмещению на официальном сайте А</w:t>
      </w:r>
      <w:r w:rsidRPr="00E50E1D">
        <w:rPr>
          <w:rFonts w:ascii="Times New Roman" w:hAnsi="Times New Roman"/>
          <w:color w:val="000000"/>
          <w:sz w:val="28"/>
          <w:szCs w:val="28"/>
        </w:rPr>
        <w:t xml:space="preserve">дминистрации </w:t>
      </w:r>
      <w:r>
        <w:rPr>
          <w:rFonts w:ascii="Times New Roman" w:hAnsi="Times New Roman"/>
          <w:color w:val="000000"/>
          <w:sz w:val="28"/>
          <w:szCs w:val="28"/>
        </w:rPr>
        <w:t xml:space="preserve">поселка </w:t>
      </w:r>
      <w:proofErr w:type="spellStart"/>
      <w:r w:rsidR="00134BDE">
        <w:rPr>
          <w:rFonts w:ascii="Times New Roman" w:hAnsi="Times New Roman"/>
          <w:color w:val="000000"/>
          <w:sz w:val="28"/>
          <w:szCs w:val="28"/>
        </w:rPr>
        <w:t>Н</w:t>
      </w:r>
      <w:r>
        <w:rPr>
          <w:rFonts w:ascii="Times New Roman" w:hAnsi="Times New Roman"/>
          <w:color w:val="000000"/>
          <w:sz w:val="28"/>
          <w:szCs w:val="28"/>
        </w:rPr>
        <w:t>овокасторное</w:t>
      </w:r>
      <w:proofErr w:type="spellEnd"/>
      <w:r w:rsidRPr="00E50E1D">
        <w:rPr>
          <w:rFonts w:ascii="Times New Roman" w:hAnsi="Times New Roman"/>
          <w:color w:val="000000"/>
          <w:sz w:val="28"/>
          <w:szCs w:val="28"/>
        </w:rPr>
        <w:t xml:space="preserve"> в сети Интернет.</w:t>
      </w:r>
    </w:p>
    <w:p w:rsidR="002177A9" w:rsidRPr="00E50E1D" w:rsidRDefault="002177A9" w:rsidP="009272FF">
      <w:pPr>
        <w:rPr>
          <w:rFonts w:ascii="Times New Roman" w:hAnsi="Times New Roman"/>
          <w:color w:val="000000"/>
          <w:sz w:val="28"/>
          <w:szCs w:val="28"/>
        </w:rPr>
      </w:pPr>
    </w:p>
    <w:p w:rsidR="002177A9" w:rsidRPr="00E50E1D" w:rsidRDefault="002177A9" w:rsidP="009272FF">
      <w:pPr>
        <w:spacing w:after="0"/>
        <w:rPr>
          <w:rFonts w:ascii="Times New Roman" w:hAnsi="Times New Roman"/>
          <w:color w:val="000000"/>
          <w:sz w:val="28"/>
          <w:szCs w:val="28"/>
        </w:rPr>
      </w:pPr>
      <w:r w:rsidRPr="00E50E1D">
        <w:rPr>
          <w:rFonts w:ascii="Times New Roman" w:hAnsi="Times New Roman"/>
          <w:color w:val="000000"/>
          <w:sz w:val="28"/>
          <w:szCs w:val="28"/>
        </w:rPr>
        <w:t>Председатель Собрания депутатов</w:t>
      </w:r>
    </w:p>
    <w:p w:rsidR="002177A9" w:rsidRPr="00E50E1D" w:rsidRDefault="002177A9" w:rsidP="009272FF">
      <w:pPr>
        <w:spacing w:after="0"/>
        <w:rPr>
          <w:rFonts w:ascii="Times New Roman" w:hAnsi="Times New Roman"/>
          <w:color w:val="000000"/>
          <w:sz w:val="28"/>
          <w:szCs w:val="28"/>
        </w:rPr>
      </w:pPr>
      <w:r>
        <w:rPr>
          <w:rFonts w:ascii="Times New Roman" w:hAnsi="Times New Roman"/>
          <w:color w:val="000000"/>
          <w:sz w:val="28"/>
          <w:szCs w:val="28"/>
        </w:rPr>
        <w:t xml:space="preserve">поселка </w:t>
      </w:r>
      <w:proofErr w:type="spellStart"/>
      <w:r>
        <w:rPr>
          <w:rFonts w:ascii="Times New Roman" w:hAnsi="Times New Roman"/>
          <w:color w:val="000000"/>
          <w:sz w:val="28"/>
          <w:szCs w:val="28"/>
        </w:rPr>
        <w:t>Новокасторное</w:t>
      </w:r>
      <w:proofErr w:type="spellEnd"/>
      <w:r w:rsidRPr="00E50E1D">
        <w:rPr>
          <w:rFonts w:ascii="Times New Roman" w:hAnsi="Times New Roman"/>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Н.И.Величко</w:t>
      </w:r>
      <w:proofErr w:type="spellEnd"/>
    </w:p>
    <w:p w:rsidR="002177A9" w:rsidRPr="00E50E1D" w:rsidRDefault="002177A9" w:rsidP="009272FF">
      <w:pPr>
        <w:spacing w:after="0"/>
        <w:rPr>
          <w:rFonts w:ascii="Times New Roman" w:hAnsi="Times New Roman"/>
          <w:color w:val="000000"/>
          <w:sz w:val="28"/>
          <w:szCs w:val="28"/>
        </w:rPr>
      </w:pPr>
    </w:p>
    <w:p w:rsidR="002177A9" w:rsidRPr="00E50E1D" w:rsidRDefault="002177A9" w:rsidP="009272FF">
      <w:pPr>
        <w:shd w:val="clear" w:color="auto" w:fill="FFFFFF"/>
        <w:spacing w:after="0"/>
        <w:jc w:val="both"/>
        <w:textAlignment w:val="baseline"/>
        <w:rPr>
          <w:rFonts w:ascii="Times New Roman" w:hAnsi="Times New Roman"/>
          <w:color w:val="000000"/>
          <w:sz w:val="28"/>
          <w:szCs w:val="28"/>
        </w:rPr>
      </w:pPr>
      <w:r w:rsidRPr="00E50E1D">
        <w:rPr>
          <w:rFonts w:ascii="Times New Roman" w:hAnsi="Times New Roman"/>
          <w:color w:val="000000"/>
          <w:sz w:val="28"/>
          <w:szCs w:val="28"/>
        </w:rPr>
        <w:t xml:space="preserve">Глава </w:t>
      </w:r>
      <w:proofErr w:type="spellStart"/>
      <w:r>
        <w:rPr>
          <w:rFonts w:ascii="Times New Roman" w:hAnsi="Times New Roman"/>
          <w:color w:val="000000"/>
          <w:sz w:val="28"/>
          <w:szCs w:val="28"/>
        </w:rPr>
        <w:t>п.Новокасторное</w:t>
      </w:r>
      <w:proofErr w:type="spellEnd"/>
      <w:r w:rsidRPr="00E50E1D">
        <w:rPr>
          <w:rFonts w:ascii="Times New Roman" w:hAnsi="Times New Roman"/>
          <w:color w:val="000000"/>
          <w:sz w:val="28"/>
          <w:szCs w:val="28"/>
        </w:rPr>
        <w:t xml:space="preserve">                                </w:t>
      </w:r>
    </w:p>
    <w:p w:rsidR="002177A9" w:rsidRPr="00E50E1D" w:rsidRDefault="002177A9" w:rsidP="009272FF">
      <w:pPr>
        <w:shd w:val="clear" w:color="auto" w:fill="FFFFFF"/>
        <w:spacing w:after="0"/>
        <w:jc w:val="both"/>
        <w:textAlignment w:val="baseline"/>
        <w:rPr>
          <w:rFonts w:ascii="Times New Roman" w:hAnsi="Times New Roman"/>
          <w:color w:val="000000"/>
          <w:sz w:val="28"/>
          <w:szCs w:val="28"/>
        </w:rPr>
      </w:pPr>
      <w:proofErr w:type="spellStart"/>
      <w:r w:rsidRPr="00E50E1D">
        <w:rPr>
          <w:rFonts w:ascii="Times New Roman" w:hAnsi="Times New Roman"/>
          <w:color w:val="000000"/>
          <w:sz w:val="28"/>
          <w:szCs w:val="28"/>
        </w:rPr>
        <w:t>Касторенского</w:t>
      </w:r>
      <w:proofErr w:type="spellEnd"/>
      <w:r w:rsidRPr="00E50E1D">
        <w:rPr>
          <w:rFonts w:ascii="Times New Roman" w:hAnsi="Times New Roman"/>
          <w:color w:val="000000"/>
          <w:sz w:val="28"/>
          <w:szCs w:val="28"/>
        </w:rPr>
        <w:t xml:space="preserve"> района                        </w:t>
      </w:r>
      <w:r>
        <w:rPr>
          <w:rFonts w:ascii="Times New Roman" w:hAnsi="Times New Roman"/>
          <w:color w:val="000000"/>
          <w:sz w:val="28"/>
          <w:szCs w:val="28"/>
        </w:rPr>
        <w:t xml:space="preserve">                         </w:t>
      </w:r>
      <w:proofErr w:type="spellStart"/>
      <w:r>
        <w:rPr>
          <w:rFonts w:ascii="Times New Roman" w:hAnsi="Times New Roman"/>
          <w:color w:val="000000"/>
          <w:sz w:val="28"/>
          <w:szCs w:val="28"/>
        </w:rPr>
        <w:t>Ю.Т.Цыбанова</w:t>
      </w:r>
      <w:proofErr w:type="spellEnd"/>
    </w:p>
    <w:p w:rsidR="002177A9" w:rsidRPr="00E50E1D" w:rsidRDefault="002177A9" w:rsidP="009272FF">
      <w:pPr>
        <w:shd w:val="clear" w:color="auto" w:fill="FFFFFF"/>
        <w:jc w:val="right"/>
        <w:textAlignment w:val="baseline"/>
        <w:rPr>
          <w:rFonts w:ascii="Times New Roman" w:hAnsi="Times New Roman"/>
          <w:color w:val="000000"/>
          <w:sz w:val="28"/>
          <w:szCs w:val="28"/>
        </w:rPr>
      </w:pPr>
    </w:p>
    <w:p w:rsidR="002177A9" w:rsidRPr="00E50E1D" w:rsidRDefault="002177A9" w:rsidP="009272FF">
      <w:pPr>
        <w:shd w:val="clear" w:color="auto" w:fill="FFFFFF"/>
        <w:jc w:val="right"/>
        <w:textAlignment w:val="baseline"/>
        <w:rPr>
          <w:rFonts w:ascii="Times New Roman" w:hAnsi="Times New Roman"/>
          <w:color w:val="000000"/>
          <w:sz w:val="28"/>
          <w:szCs w:val="28"/>
        </w:rPr>
      </w:pPr>
    </w:p>
    <w:p w:rsidR="002177A9" w:rsidRPr="00E50E1D" w:rsidRDefault="002177A9" w:rsidP="009272FF">
      <w:pPr>
        <w:shd w:val="clear" w:color="auto" w:fill="FFFFFF"/>
        <w:jc w:val="right"/>
        <w:textAlignment w:val="baseline"/>
        <w:rPr>
          <w:rFonts w:ascii="Times New Roman" w:hAnsi="Times New Roman"/>
          <w:color w:val="000000"/>
          <w:sz w:val="28"/>
          <w:szCs w:val="28"/>
        </w:rPr>
      </w:pPr>
    </w:p>
    <w:p w:rsidR="002177A9" w:rsidRPr="00E50E1D" w:rsidRDefault="002177A9" w:rsidP="009272FF">
      <w:pPr>
        <w:shd w:val="clear" w:color="auto" w:fill="FFFFFF"/>
        <w:spacing w:after="0"/>
        <w:ind w:left="5670"/>
        <w:textAlignment w:val="baseline"/>
        <w:rPr>
          <w:rFonts w:ascii="Times New Roman" w:hAnsi="Times New Roman"/>
          <w:color w:val="000000"/>
          <w:sz w:val="28"/>
          <w:szCs w:val="28"/>
        </w:rPr>
      </w:pPr>
      <w:r w:rsidRPr="00E50E1D">
        <w:rPr>
          <w:rFonts w:ascii="Times New Roman" w:hAnsi="Times New Roman"/>
          <w:color w:val="000000"/>
          <w:sz w:val="28"/>
          <w:szCs w:val="28"/>
        </w:rPr>
        <w:lastRenderedPageBreak/>
        <w:t xml:space="preserve">           Утверждено </w:t>
      </w:r>
    </w:p>
    <w:p w:rsidR="002177A9" w:rsidRPr="00E50E1D" w:rsidRDefault="002177A9" w:rsidP="009272FF">
      <w:pPr>
        <w:shd w:val="clear" w:color="auto" w:fill="FFFFFF"/>
        <w:spacing w:after="0"/>
        <w:ind w:left="5670"/>
        <w:textAlignment w:val="baseline"/>
        <w:rPr>
          <w:rFonts w:ascii="Times New Roman" w:hAnsi="Times New Roman"/>
          <w:color w:val="000000"/>
          <w:sz w:val="28"/>
          <w:szCs w:val="28"/>
        </w:rPr>
      </w:pPr>
      <w:r w:rsidRPr="00E50E1D">
        <w:rPr>
          <w:rFonts w:ascii="Times New Roman" w:hAnsi="Times New Roman"/>
          <w:color w:val="000000"/>
          <w:sz w:val="28"/>
          <w:szCs w:val="28"/>
        </w:rPr>
        <w:t xml:space="preserve">решением Собрания депутатов </w:t>
      </w:r>
    </w:p>
    <w:p w:rsidR="002177A9" w:rsidRPr="00E50E1D" w:rsidRDefault="002177A9" w:rsidP="009272FF">
      <w:pPr>
        <w:shd w:val="clear" w:color="auto" w:fill="FFFFFF"/>
        <w:spacing w:after="0"/>
        <w:ind w:left="5670"/>
        <w:textAlignment w:val="baseline"/>
        <w:rPr>
          <w:rFonts w:ascii="Times New Roman" w:hAnsi="Times New Roman"/>
          <w:color w:val="000000"/>
          <w:sz w:val="28"/>
          <w:szCs w:val="28"/>
        </w:rPr>
      </w:pPr>
      <w:r>
        <w:rPr>
          <w:rFonts w:ascii="Times New Roman" w:hAnsi="Times New Roman"/>
          <w:color w:val="000000"/>
          <w:sz w:val="28"/>
          <w:szCs w:val="28"/>
        </w:rPr>
        <w:t xml:space="preserve">поселка </w:t>
      </w:r>
      <w:proofErr w:type="spellStart"/>
      <w:r>
        <w:rPr>
          <w:rFonts w:ascii="Times New Roman" w:hAnsi="Times New Roman"/>
          <w:color w:val="000000"/>
          <w:sz w:val="28"/>
          <w:szCs w:val="28"/>
        </w:rPr>
        <w:t>Новокасторное</w:t>
      </w:r>
      <w:proofErr w:type="spellEnd"/>
      <w:r w:rsidRPr="00E50E1D">
        <w:rPr>
          <w:rFonts w:ascii="Times New Roman" w:hAnsi="Times New Roman"/>
          <w:color w:val="000000"/>
          <w:sz w:val="28"/>
          <w:szCs w:val="28"/>
        </w:rPr>
        <w:t xml:space="preserve"> </w:t>
      </w:r>
    </w:p>
    <w:p w:rsidR="002177A9" w:rsidRPr="00E50E1D" w:rsidRDefault="002177A9" w:rsidP="009272FF">
      <w:pPr>
        <w:shd w:val="clear" w:color="auto" w:fill="FFFFFF"/>
        <w:spacing w:after="0"/>
        <w:ind w:left="5670"/>
        <w:textAlignment w:val="baseline"/>
        <w:rPr>
          <w:rFonts w:ascii="Times New Roman" w:hAnsi="Times New Roman"/>
          <w:color w:val="000000"/>
          <w:sz w:val="28"/>
          <w:szCs w:val="28"/>
        </w:rPr>
      </w:pPr>
      <w:proofErr w:type="spellStart"/>
      <w:r w:rsidRPr="00E50E1D">
        <w:rPr>
          <w:rFonts w:ascii="Times New Roman" w:hAnsi="Times New Roman"/>
          <w:color w:val="000000"/>
          <w:sz w:val="28"/>
          <w:szCs w:val="28"/>
        </w:rPr>
        <w:t>Касторенского</w:t>
      </w:r>
      <w:proofErr w:type="spellEnd"/>
      <w:r w:rsidRPr="00E50E1D">
        <w:rPr>
          <w:rFonts w:ascii="Times New Roman" w:hAnsi="Times New Roman"/>
          <w:color w:val="000000"/>
          <w:sz w:val="28"/>
          <w:szCs w:val="28"/>
        </w:rPr>
        <w:t xml:space="preserve"> района</w:t>
      </w:r>
    </w:p>
    <w:p w:rsidR="002177A9" w:rsidRPr="00E50E1D" w:rsidRDefault="002177A9" w:rsidP="009272FF">
      <w:pPr>
        <w:shd w:val="clear" w:color="auto" w:fill="FFFFFF"/>
        <w:spacing w:after="0"/>
        <w:ind w:left="5670"/>
        <w:textAlignment w:val="baseline"/>
        <w:rPr>
          <w:rFonts w:ascii="Times New Roman" w:hAnsi="Times New Roman"/>
          <w:color w:val="000000"/>
          <w:sz w:val="28"/>
          <w:szCs w:val="28"/>
        </w:rPr>
      </w:pPr>
      <w:r w:rsidRPr="00E50E1D">
        <w:rPr>
          <w:rFonts w:ascii="Times New Roman" w:hAnsi="Times New Roman"/>
          <w:color w:val="000000"/>
          <w:sz w:val="28"/>
          <w:szCs w:val="28"/>
        </w:rPr>
        <w:t xml:space="preserve">от </w:t>
      </w:r>
      <w:r w:rsidR="007604C0">
        <w:rPr>
          <w:rFonts w:ascii="Times New Roman" w:hAnsi="Times New Roman"/>
          <w:color w:val="000000"/>
          <w:sz w:val="28"/>
          <w:szCs w:val="28"/>
        </w:rPr>
        <w:t>28.09.2018 г. N 43</w:t>
      </w:r>
      <w:bookmarkStart w:id="0" w:name="_GoBack"/>
      <w:bookmarkEnd w:id="0"/>
    </w:p>
    <w:p w:rsidR="002177A9" w:rsidRPr="00E50E1D" w:rsidRDefault="002177A9" w:rsidP="009272FF">
      <w:pPr>
        <w:rPr>
          <w:rFonts w:ascii="Times New Roman" w:hAnsi="Times New Roman"/>
          <w:color w:val="000000"/>
          <w:sz w:val="28"/>
          <w:szCs w:val="28"/>
        </w:rPr>
      </w:pPr>
    </w:p>
    <w:p w:rsidR="002177A9" w:rsidRPr="00E50E1D" w:rsidRDefault="002177A9" w:rsidP="009272FF">
      <w:pPr>
        <w:shd w:val="clear" w:color="auto" w:fill="FFFFFF"/>
        <w:spacing w:after="0"/>
        <w:jc w:val="center"/>
        <w:outlineLvl w:val="2"/>
        <w:rPr>
          <w:rFonts w:ascii="Times New Roman" w:hAnsi="Times New Roman"/>
          <w:b/>
          <w:bCs/>
          <w:color w:val="000000"/>
          <w:sz w:val="28"/>
          <w:szCs w:val="28"/>
        </w:rPr>
      </w:pPr>
      <w:r w:rsidRPr="00E50E1D">
        <w:rPr>
          <w:rFonts w:ascii="Times New Roman" w:hAnsi="Times New Roman"/>
          <w:b/>
          <w:bCs/>
          <w:color w:val="000000"/>
          <w:sz w:val="28"/>
          <w:szCs w:val="28"/>
        </w:rPr>
        <w:t>Положение</w:t>
      </w:r>
    </w:p>
    <w:p w:rsidR="002177A9" w:rsidRPr="00E50E1D" w:rsidRDefault="002177A9" w:rsidP="009272FF">
      <w:pPr>
        <w:shd w:val="clear" w:color="auto" w:fill="FFFFFF"/>
        <w:spacing w:after="0"/>
        <w:jc w:val="center"/>
        <w:outlineLvl w:val="2"/>
        <w:rPr>
          <w:rFonts w:ascii="Times New Roman" w:hAnsi="Times New Roman"/>
          <w:b/>
          <w:bCs/>
          <w:color w:val="000000"/>
          <w:sz w:val="28"/>
          <w:szCs w:val="28"/>
        </w:rPr>
      </w:pPr>
      <w:r w:rsidRPr="00E50E1D">
        <w:rPr>
          <w:rFonts w:ascii="Times New Roman" w:hAnsi="Times New Roman"/>
          <w:b/>
          <w:bCs/>
          <w:color w:val="000000"/>
          <w:sz w:val="28"/>
          <w:szCs w:val="28"/>
        </w:rPr>
        <w:t xml:space="preserve">о предоставлении налоговых льгот по местным налогам инвесторам </w:t>
      </w:r>
    </w:p>
    <w:p w:rsidR="002177A9" w:rsidRPr="00E50E1D" w:rsidRDefault="002177A9" w:rsidP="009272FF">
      <w:pPr>
        <w:shd w:val="clear" w:color="auto" w:fill="FFFFFF"/>
        <w:spacing w:after="0"/>
        <w:jc w:val="center"/>
        <w:outlineLvl w:val="2"/>
        <w:rPr>
          <w:rFonts w:ascii="Times New Roman" w:hAnsi="Times New Roman"/>
          <w:b/>
          <w:bCs/>
          <w:sz w:val="28"/>
          <w:szCs w:val="28"/>
        </w:rPr>
      </w:pPr>
      <w:r w:rsidRPr="00E50E1D">
        <w:rPr>
          <w:rFonts w:ascii="Times New Roman" w:hAnsi="Times New Roman"/>
          <w:b/>
          <w:bCs/>
          <w:color w:val="000000"/>
          <w:sz w:val="28"/>
          <w:szCs w:val="28"/>
        </w:rPr>
        <w:t>на территории муниципального образования «</w:t>
      </w:r>
      <w:r>
        <w:rPr>
          <w:rFonts w:ascii="Times New Roman" w:hAnsi="Times New Roman"/>
          <w:b/>
          <w:bCs/>
          <w:sz w:val="28"/>
          <w:szCs w:val="28"/>
        </w:rPr>
        <w:t xml:space="preserve">поселка </w:t>
      </w:r>
      <w:proofErr w:type="spellStart"/>
      <w:r>
        <w:rPr>
          <w:rFonts w:ascii="Times New Roman" w:hAnsi="Times New Roman"/>
          <w:b/>
          <w:bCs/>
          <w:sz w:val="28"/>
          <w:szCs w:val="28"/>
        </w:rPr>
        <w:t>Новокасторное</w:t>
      </w:r>
      <w:proofErr w:type="spellEnd"/>
      <w:r w:rsidRPr="00E50E1D">
        <w:rPr>
          <w:rFonts w:ascii="Times New Roman" w:hAnsi="Times New Roman"/>
          <w:b/>
          <w:bCs/>
          <w:sz w:val="28"/>
          <w:szCs w:val="28"/>
        </w:rPr>
        <w:t xml:space="preserve">» </w:t>
      </w:r>
      <w:proofErr w:type="spellStart"/>
      <w:r w:rsidRPr="00E50E1D">
        <w:rPr>
          <w:rFonts w:ascii="Times New Roman" w:hAnsi="Times New Roman"/>
          <w:b/>
          <w:bCs/>
          <w:sz w:val="28"/>
          <w:szCs w:val="28"/>
        </w:rPr>
        <w:t>Касторенского</w:t>
      </w:r>
      <w:proofErr w:type="spellEnd"/>
      <w:r w:rsidRPr="00E50E1D">
        <w:rPr>
          <w:rFonts w:ascii="Times New Roman" w:hAnsi="Times New Roman"/>
          <w:b/>
          <w:bCs/>
          <w:sz w:val="28"/>
          <w:szCs w:val="28"/>
        </w:rPr>
        <w:t xml:space="preserve"> района Курской области</w:t>
      </w:r>
    </w:p>
    <w:p w:rsidR="002177A9" w:rsidRPr="00E50E1D" w:rsidRDefault="002177A9" w:rsidP="009272FF">
      <w:pPr>
        <w:shd w:val="clear" w:color="auto" w:fill="FFFFFF"/>
        <w:jc w:val="center"/>
        <w:outlineLvl w:val="2"/>
        <w:rPr>
          <w:rFonts w:ascii="Times New Roman" w:hAnsi="Times New Roman"/>
          <w:color w:val="000000"/>
          <w:sz w:val="28"/>
          <w:szCs w:val="28"/>
        </w:rPr>
      </w:pPr>
    </w:p>
    <w:p w:rsidR="002177A9" w:rsidRPr="00E50E1D" w:rsidRDefault="002177A9" w:rsidP="009272FF">
      <w:pPr>
        <w:shd w:val="clear" w:color="auto" w:fill="FFFFFF"/>
        <w:spacing w:after="0"/>
        <w:ind w:firstLine="708"/>
        <w:jc w:val="both"/>
        <w:textAlignment w:val="baseline"/>
        <w:rPr>
          <w:rFonts w:ascii="Times New Roman" w:hAnsi="Times New Roman"/>
          <w:color w:val="000000"/>
          <w:sz w:val="28"/>
          <w:szCs w:val="28"/>
        </w:rPr>
      </w:pPr>
      <w:r w:rsidRPr="00E50E1D">
        <w:rPr>
          <w:rFonts w:ascii="Times New Roman" w:hAnsi="Times New Roman"/>
          <w:color w:val="000000"/>
          <w:sz w:val="28"/>
          <w:szCs w:val="28"/>
        </w:rPr>
        <w:t>Настоящее Положение разработано в соответствии с Федеральным законом от 25.02.1999 N 39-ФЗ "Об инвестиционной деятельности в Российской Федерации, осуществляемой в форме капитальных вложений", Налоговым кодексом Российской Федерации, Гражданским кодексом Российской Федерации.</w:t>
      </w:r>
    </w:p>
    <w:p w:rsidR="002177A9" w:rsidRPr="00E50E1D" w:rsidRDefault="002177A9" w:rsidP="009272FF">
      <w:pPr>
        <w:shd w:val="clear" w:color="auto" w:fill="FFFFFF"/>
        <w:spacing w:after="0"/>
        <w:ind w:firstLine="708"/>
        <w:jc w:val="both"/>
        <w:textAlignment w:val="baseline"/>
        <w:rPr>
          <w:rFonts w:ascii="Times New Roman" w:hAnsi="Times New Roman"/>
          <w:color w:val="000000"/>
          <w:sz w:val="28"/>
          <w:szCs w:val="28"/>
        </w:rPr>
      </w:pPr>
      <w:r w:rsidRPr="00E50E1D">
        <w:rPr>
          <w:rFonts w:ascii="Times New Roman" w:hAnsi="Times New Roman"/>
          <w:color w:val="000000"/>
          <w:sz w:val="28"/>
          <w:szCs w:val="28"/>
        </w:rPr>
        <w:t>Действие Положения распространяется на все субъекты инвестиционной деятельности, реализующие инвестиционные проекты на территории муниципального образования «</w:t>
      </w:r>
      <w:r>
        <w:rPr>
          <w:rFonts w:ascii="Times New Roman" w:hAnsi="Times New Roman"/>
          <w:bCs/>
          <w:sz w:val="28"/>
          <w:szCs w:val="28"/>
        </w:rPr>
        <w:t xml:space="preserve">поселка </w:t>
      </w:r>
      <w:proofErr w:type="spellStart"/>
      <w:r>
        <w:rPr>
          <w:rFonts w:ascii="Times New Roman" w:hAnsi="Times New Roman"/>
          <w:bCs/>
          <w:sz w:val="28"/>
          <w:szCs w:val="28"/>
        </w:rPr>
        <w:t>Новокасторное</w:t>
      </w:r>
      <w:proofErr w:type="spellEnd"/>
      <w:r w:rsidRPr="00E50E1D">
        <w:rPr>
          <w:rFonts w:ascii="Times New Roman" w:hAnsi="Times New Roman"/>
          <w:bCs/>
          <w:sz w:val="28"/>
          <w:szCs w:val="28"/>
        </w:rPr>
        <w:t xml:space="preserve">» </w:t>
      </w:r>
      <w:proofErr w:type="spellStart"/>
      <w:r w:rsidRPr="00E50E1D">
        <w:rPr>
          <w:rFonts w:ascii="Times New Roman" w:hAnsi="Times New Roman"/>
          <w:bCs/>
          <w:sz w:val="28"/>
          <w:szCs w:val="28"/>
        </w:rPr>
        <w:t>Касторенского</w:t>
      </w:r>
      <w:proofErr w:type="spellEnd"/>
      <w:r w:rsidRPr="00E50E1D">
        <w:rPr>
          <w:rFonts w:ascii="Times New Roman" w:hAnsi="Times New Roman"/>
          <w:bCs/>
          <w:sz w:val="28"/>
          <w:szCs w:val="28"/>
        </w:rPr>
        <w:t xml:space="preserve"> района Курской области</w:t>
      </w:r>
      <w:r w:rsidRPr="00E50E1D">
        <w:rPr>
          <w:rFonts w:ascii="Times New Roman" w:hAnsi="Times New Roman"/>
          <w:color w:val="000000"/>
          <w:sz w:val="28"/>
          <w:szCs w:val="28"/>
        </w:rPr>
        <w:t>.</w:t>
      </w:r>
    </w:p>
    <w:p w:rsidR="002177A9" w:rsidRPr="00E50E1D" w:rsidRDefault="002177A9" w:rsidP="009272FF">
      <w:pPr>
        <w:shd w:val="clear" w:color="auto" w:fill="FFFFFF"/>
        <w:spacing w:after="0"/>
        <w:ind w:firstLine="708"/>
        <w:jc w:val="both"/>
        <w:textAlignment w:val="baseline"/>
        <w:rPr>
          <w:rFonts w:ascii="Times New Roman" w:hAnsi="Times New Roman"/>
          <w:color w:val="000000"/>
          <w:sz w:val="28"/>
          <w:szCs w:val="28"/>
        </w:rPr>
      </w:pPr>
      <w:r w:rsidRPr="00E50E1D">
        <w:rPr>
          <w:rFonts w:ascii="Times New Roman" w:hAnsi="Times New Roman"/>
          <w:color w:val="000000"/>
          <w:sz w:val="28"/>
          <w:szCs w:val="28"/>
        </w:rPr>
        <w:t xml:space="preserve"> Действие положения не распространяется на отношения, связанные с вложениями инвестиций в банки и иные кредитные организации, в страховые организации, а также на отношения, которые связаны с привлечением денежных средств граждан 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w:t>
      </w:r>
    </w:p>
    <w:p w:rsidR="002177A9" w:rsidRPr="00E50E1D" w:rsidRDefault="002177A9" w:rsidP="009272FF">
      <w:pPr>
        <w:rPr>
          <w:rFonts w:ascii="Times New Roman" w:hAnsi="Times New Roman"/>
          <w:color w:val="000000"/>
          <w:sz w:val="28"/>
          <w:szCs w:val="28"/>
        </w:rPr>
      </w:pPr>
    </w:p>
    <w:p w:rsidR="002177A9" w:rsidRPr="00E50E1D" w:rsidRDefault="002177A9" w:rsidP="009272FF">
      <w:pPr>
        <w:shd w:val="clear" w:color="auto" w:fill="FFFFFF"/>
        <w:jc w:val="center"/>
        <w:textAlignment w:val="baseline"/>
        <w:rPr>
          <w:rFonts w:ascii="Times New Roman" w:hAnsi="Times New Roman"/>
          <w:color w:val="000000"/>
          <w:sz w:val="28"/>
          <w:szCs w:val="28"/>
        </w:rPr>
      </w:pPr>
      <w:r w:rsidRPr="00E50E1D">
        <w:rPr>
          <w:rFonts w:ascii="Times New Roman" w:hAnsi="Times New Roman"/>
          <w:color w:val="000000"/>
          <w:sz w:val="28"/>
          <w:szCs w:val="28"/>
        </w:rPr>
        <w:t>1. Общие положения</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1.1. Настоящее Положение определяет механизм и условия предоставления муниципальной поддержки в форме предоставления налоговых льгот по местным налогам инвесторам, реализующим инвестиционные проекты, которые включены в реестр инвестиционных проектов, на территории муниципального образования «</w:t>
      </w:r>
      <w:r>
        <w:rPr>
          <w:rFonts w:ascii="Times New Roman" w:hAnsi="Times New Roman"/>
          <w:bCs/>
          <w:sz w:val="28"/>
          <w:szCs w:val="28"/>
        </w:rPr>
        <w:t xml:space="preserve">поселка </w:t>
      </w:r>
      <w:proofErr w:type="spellStart"/>
      <w:r>
        <w:rPr>
          <w:rFonts w:ascii="Times New Roman" w:hAnsi="Times New Roman"/>
          <w:bCs/>
          <w:sz w:val="28"/>
          <w:szCs w:val="28"/>
        </w:rPr>
        <w:t>Новокасторное</w:t>
      </w:r>
      <w:proofErr w:type="spellEnd"/>
      <w:r w:rsidRPr="00E50E1D">
        <w:rPr>
          <w:rFonts w:ascii="Times New Roman" w:hAnsi="Times New Roman"/>
          <w:bCs/>
          <w:sz w:val="28"/>
          <w:szCs w:val="28"/>
        </w:rPr>
        <w:t xml:space="preserve">» </w:t>
      </w:r>
      <w:proofErr w:type="spellStart"/>
      <w:r w:rsidRPr="00E50E1D">
        <w:rPr>
          <w:rFonts w:ascii="Times New Roman" w:hAnsi="Times New Roman"/>
          <w:bCs/>
          <w:sz w:val="28"/>
          <w:szCs w:val="28"/>
        </w:rPr>
        <w:t>Касторенского</w:t>
      </w:r>
      <w:proofErr w:type="spellEnd"/>
      <w:r w:rsidRPr="00E50E1D">
        <w:rPr>
          <w:rFonts w:ascii="Times New Roman" w:hAnsi="Times New Roman"/>
          <w:bCs/>
          <w:sz w:val="28"/>
          <w:szCs w:val="28"/>
        </w:rPr>
        <w:t xml:space="preserve"> района Курской области</w:t>
      </w:r>
      <w:r w:rsidRPr="00E50E1D">
        <w:rPr>
          <w:rFonts w:ascii="Times New Roman" w:hAnsi="Times New Roman"/>
          <w:color w:val="000000"/>
          <w:sz w:val="28"/>
          <w:szCs w:val="28"/>
        </w:rPr>
        <w:t>.</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lastRenderedPageBreak/>
        <w:t>1.2. В Положении используются определения "инвестор" и "субъект инвестиционной деятельности". Субъектами инвестиционной деятельности являются инвесторы, заказчики, исполнители работ, пользователи объектов инвестиционной деятельности и другие участники инвестиционного процесса. Субъектами инвестиционной деятельности могут быть физические и юридические лица, в том числе иностранные. Субъект инвестиционной деятельности вправе совмещать функции двух и более субъектов инвестиционной деятельности, если иное не установлено договором и (или) муниципальным контрактом, заключаемыми между ними. Инвестор - субъект инвестиционной деятельности, осуществляющий вложение собственных, заемных или привлеченных средств в форме инвестиций и обеспечивающий их целевое использование. Инвесторами могут быть физические, а также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2. Условия и порядок предоставления налоговых льгот по местным налогам</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2.1. Право на льготное налогообложение предоставляется инвесторам, реализующим на территории муниципального образования «</w:t>
      </w:r>
      <w:r>
        <w:rPr>
          <w:rFonts w:ascii="Times New Roman" w:hAnsi="Times New Roman"/>
          <w:bCs/>
          <w:sz w:val="28"/>
          <w:szCs w:val="28"/>
        </w:rPr>
        <w:t xml:space="preserve">поселка </w:t>
      </w:r>
      <w:proofErr w:type="spellStart"/>
      <w:r>
        <w:rPr>
          <w:rFonts w:ascii="Times New Roman" w:hAnsi="Times New Roman"/>
          <w:bCs/>
          <w:sz w:val="28"/>
          <w:szCs w:val="28"/>
        </w:rPr>
        <w:t>Новокасторное</w:t>
      </w:r>
      <w:proofErr w:type="spellEnd"/>
      <w:r w:rsidRPr="00E50E1D">
        <w:rPr>
          <w:rFonts w:ascii="Times New Roman" w:hAnsi="Times New Roman"/>
          <w:bCs/>
          <w:sz w:val="28"/>
          <w:szCs w:val="28"/>
        </w:rPr>
        <w:t xml:space="preserve">» </w:t>
      </w:r>
      <w:proofErr w:type="spellStart"/>
      <w:r w:rsidRPr="00E50E1D">
        <w:rPr>
          <w:rFonts w:ascii="Times New Roman" w:hAnsi="Times New Roman"/>
          <w:bCs/>
          <w:sz w:val="28"/>
          <w:szCs w:val="28"/>
        </w:rPr>
        <w:t>Касторенского</w:t>
      </w:r>
      <w:proofErr w:type="spellEnd"/>
      <w:r w:rsidRPr="00E50E1D">
        <w:rPr>
          <w:rFonts w:ascii="Times New Roman" w:hAnsi="Times New Roman"/>
          <w:bCs/>
          <w:sz w:val="28"/>
          <w:szCs w:val="28"/>
        </w:rPr>
        <w:t xml:space="preserve"> района Курской области</w:t>
      </w:r>
      <w:r w:rsidRPr="00E50E1D">
        <w:rPr>
          <w:rFonts w:ascii="Times New Roman" w:hAnsi="Times New Roman"/>
          <w:color w:val="000000"/>
          <w:sz w:val="28"/>
          <w:szCs w:val="28"/>
        </w:rPr>
        <w:t xml:space="preserve"> инвестиционные проекты. Льгота по местным налогам предоставляется инвесторам один раз в течение срока реализации инвестиционного проекта.</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 xml:space="preserve">2.2. Решение о предоставлении инвесторам льгот по налоговым платежам, зачисляемым в бюджет </w:t>
      </w:r>
      <w:r>
        <w:rPr>
          <w:rFonts w:ascii="Times New Roman" w:hAnsi="Times New Roman"/>
          <w:bCs/>
          <w:sz w:val="28"/>
          <w:szCs w:val="28"/>
        </w:rPr>
        <w:t xml:space="preserve">Администрации поселка </w:t>
      </w:r>
      <w:proofErr w:type="spellStart"/>
      <w:r>
        <w:rPr>
          <w:rFonts w:ascii="Times New Roman" w:hAnsi="Times New Roman"/>
          <w:bCs/>
          <w:sz w:val="28"/>
          <w:szCs w:val="28"/>
        </w:rPr>
        <w:t>Новокасторное</w:t>
      </w:r>
      <w:proofErr w:type="spellEnd"/>
      <w:r w:rsidRPr="00E50E1D">
        <w:rPr>
          <w:rFonts w:ascii="Times New Roman" w:hAnsi="Times New Roman"/>
          <w:bCs/>
          <w:sz w:val="28"/>
          <w:szCs w:val="28"/>
        </w:rPr>
        <w:t xml:space="preserve"> </w:t>
      </w:r>
      <w:proofErr w:type="spellStart"/>
      <w:r w:rsidRPr="00E50E1D">
        <w:rPr>
          <w:rFonts w:ascii="Times New Roman" w:hAnsi="Times New Roman"/>
          <w:bCs/>
          <w:sz w:val="28"/>
          <w:szCs w:val="28"/>
        </w:rPr>
        <w:t>Касторенского</w:t>
      </w:r>
      <w:proofErr w:type="spellEnd"/>
      <w:r w:rsidRPr="00E50E1D">
        <w:rPr>
          <w:rFonts w:ascii="Times New Roman" w:hAnsi="Times New Roman"/>
          <w:bCs/>
          <w:sz w:val="28"/>
          <w:szCs w:val="28"/>
        </w:rPr>
        <w:t xml:space="preserve"> района Курской области</w:t>
      </w:r>
      <w:r w:rsidRPr="00E50E1D">
        <w:rPr>
          <w:rFonts w:ascii="Times New Roman" w:hAnsi="Times New Roman"/>
          <w:color w:val="000000"/>
          <w:sz w:val="28"/>
          <w:szCs w:val="28"/>
        </w:rPr>
        <w:t xml:space="preserve">, </w:t>
      </w:r>
      <w:proofErr w:type="gramStart"/>
      <w:r w:rsidRPr="00E50E1D">
        <w:rPr>
          <w:rFonts w:ascii="Times New Roman" w:hAnsi="Times New Roman"/>
          <w:color w:val="000000"/>
          <w:sz w:val="28"/>
          <w:szCs w:val="28"/>
        </w:rPr>
        <w:t>принимается  Собранием</w:t>
      </w:r>
      <w:proofErr w:type="gramEnd"/>
      <w:r w:rsidRPr="00E50E1D">
        <w:rPr>
          <w:rFonts w:ascii="Times New Roman" w:hAnsi="Times New Roman"/>
          <w:color w:val="000000"/>
          <w:sz w:val="28"/>
          <w:szCs w:val="28"/>
        </w:rPr>
        <w:t xml:space="preserve"> депутатов </w:t>
      </w:r>
      <w:r>
        <w:rPr>
          <w:rFonts w:ascii="Times New Roman" w:hAnsi="Times New Roman"/>
          <w:bCs/>
          <w:sz w:val="28"/>
          <w:szCs w:val="28"/>
        </w:rPr>
        <w:t xml:space="preserve">поселка </w:t>
      </w:r>
      <w:proofErr w:type="spellStart"/>
      <w:r>
        <w:rPr>
          <w:rFonts w:ascii="Times New Roman" w:hAnsi="Times New Roman"/>
          <w:bCs/>
          <w:sz w:val="28"/>
          <w:szCs w:val="28"/>
        </w:rPr>
        <w:t>Новокасторное</w:t>
      </w:r>
      <w:proofErr w:type="spellEnd"/>
      <w:r w:rsidRPr="00E50E1D">
        <w:rPr>
          <w:rFonts w:ascii="Times New Roman" w:hAnsi="Times New Roman"/>
          <w:bCs/>
          <w:sz w:val="28"/>
          <w:szCs w:val="28"/>
        </w:rPr>
        <w:t xml:space="preserve"> </w:t>
      </w:r>
      <w:proofErr w:type="spellStart"/>
      <w:r w:rsidRPr="00E50E1D">
        <w:rPr>
          <w:rFonts w:ascii="Times New Roman" w:hAnsi="Times New Roman"/>
          <w:bCs/>
          <w:sz w:val="28"/>
          <w:szCs w:val="28"/>
        </w:rPr>
        <w:t>Касторенского</w:t>
      </w:r>
      <w:proofErr w:type="spellEnd"/>
      <w:r w:rsidRPr="00E50E1D">
        <w:rPr>
          <w:rFonts w:ascii="Times New Roman" w:hAnsi="Times New Roman"/>
          <w:bCs/>
          <w:sz w:val="28"/>
          <w:szCs w:val="28"/>
        </w:rPr>
        <w:t xml:space="preserve"> района Курской области</w:t>
      </w:r>
      <w:r w:rsidRPr="00E50E1D">
        <w:rPr>
          <w:rFonts w:ascii="Times New Roman" w:hAnsi="Times New Roman"/>
          <w:color w:val="000000"/>
          <w:sz w:val="28"/>
          <w:szCs w:val="28"/>
        </w:rPr>
        <w:t>.</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 xml:space="preserve">2.3. Для инвесторов, реализующих инвестиционные проекты, ставка земельного налога снижается на </w:t>
      </w:r>
      <w:r w:rsidRPr="00E50E1D">
        <w:rPr>
          <w:rFonts w:ascii="Times New Roman" w:hAnsi="Times New Roman"/>
          <w:b/>
          <w:color w:val="000000"/>
          <w:sz w:val="28"/>
          <w:szCs w:val="28"/>
        </w:rPr>
        <w:t>____%</w:t>
      </w:r>
      <w:r w:rsidRPr="00E50E1D">
        <w:rPr>
          <w:rFonts w:ascii="Times New Roman" w:hAnsi="Times New Roman"/>
          <w:color w:val="000000"/>
          <w:sz w:val="28"/>
          <w:szCs w:val="28"/>
        </w:rPr>
        <w:t xml:space="preserve"> с земельных участков в утвержденных в установленном порядке границах, не переданных в доверительное управление, аренду или иное пользование третьим лицам и используемых на срок реализации инвестиционного проекта.</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2.4. Муниципальная поддержка инвестиционной деятельности в виде налоговых льгот предоставляется инвесторам на срок реализации инвестиционного проекта, но не более 5 лет.</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lastRenderedPageBreak/>
        <w:t>2.5. Сумма налоговых льгот за весь период реализации инвестиционного проекта, предоставляемых настоящим Положением, не может превышать сумму инвестиций, направленных субъектом инвестиционной деятельности на реализацию инвестиционного проекта.</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2.6. Налоговые льготы предоставляются при соблюдении инвестором следующих условий:</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а) наличие у инвестора (его обособленного подразделения) сведений об их постановке на учет в налоговом органе на территории муниципального образования «</w:t>
      </w:r>
      <w:r>
        <w:rPr>
          <w:rFonts w:ascii="Times New Roman" w:hAnsi="Times New Roman"/>
          <w:bCs/>
          <w:sz w:val="28"/>
          <w:szCs w:val="28"/>
        </w:rPr>
        <w:t xml:space="preserve">поселка </w:t>
      </w:r>
      <w:proofErr w:type="spellStart"/>
      <w:r>
        <w:rPr>
          <w:rFonts w:ascii="Times New Roman" w:hAnsi="Times New Roman"/>
          <w:bCs/>
          <w:sz w:val="28"/>
          <w:szCs w:val="28"/>
        </w:rPr>
        <w:t>Новокасторное</w:t>
      </w:r>
      <w:proofErr w:type="spellEnd"/>
      <w:r w:rsidRPr="00E50E1D">
        <w:rPr>
          <w:rFonts w:ascii="Times New Roman" w:hAnsi="Times New Roman"/>
          <w:bCs/>
          <w:sz w:val="28"/>
          <w:szCs w:val="28"/>
        </w:rPr>
        <w:t xml:space="preserve">» </w:t>
      </w:r>
      <w:proofErr w:type="spellStart"/>
      <w:r w:rsidRPr="00E50E1D">
        <w:rPr>
          <w:rFonts w:ascii="Times New Roman" w:hAnsi="Times New Roman"/>
          <w:bCs/>
          <w:sz w:val="28"/>
          <w:szCs w:val="28"/>
        </w:rPr>
        <w:t>Касторенского</w:t>
      </w:r>
      <w:proofErr w:type="spellEnd"/>
      <w:r w:rsidRPr="00E50E1D">
        <w:rPr>
          <w:rFonts w:ascii="Times New Roman" w:hAnsi="Times New Roman"/>
          <w:bCs/>
          <w:sz w:val="28"/>
          <w:szCs w:val="28"/>
        </w:rPr>
        <w:t xml:space="preserve"> района Курской области</w:t>
      </w:r>
      <w:r w:rsidRPr="00E50E1D">
        <w:rPr>
          <w:rFonts w:ascii="Times New Roman" w:hAnsi="Times New Roman"/>
          <w:color w:val="000000"/>
          <w:sz w:val="28"/>
          <w:szCs w:val="28"/>
        </w:rPr>
        <w:t>;</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б) размер заработной платы работникам организации должен быть не ниже среднеотраслевого уровня заработной платы работникам организации по соответствующему виду экономической деятельности, по данным территориального органа Федеральной службы государственной статистики по Курской области;</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в) отсутствие задолженности по уплате налогов и иных обязательных платежей в бюджеты всех уровней;</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 xml:space="preserve">г) заключение договора об инвестировании с администрацией </w:t>
      </w:r>
      <w:r>
        <w:rPr>
          <w:rFonts w:ascii="Times New Roman" w:hAnsi="Times New Roman"/>
          <w:bCs/>
          <w:sz w:val="28"/>
          <w:szCs w:val="28"/>
        </w:rPr>
        <w:t xml:space="preserve">поселка </w:t>
      </w:r>
      <w:proofErr w:type="spellStart"/>
      <w:r>
        <w:rPr>
          <w:rFonts w:ascii="Times New Roman" w:hAnsi="Times New Roman"/>
          <w:bCs/>
          <w:sz w:val="28"/>
          <w:szCs w:val="28"/>
        </w:rPr>
        <w:t>Новокасторное</w:t>
      </w:r>
      <w:proofErr w:type="spellEnd"/>
      <w:r w:rsidRPr="00E50E1D">
        <w:rPr>
          <w:rFonts w:ascii="Times New Roman" w:hAnsi="Times New Roman"/>
          <w:bCs/>
          <w:sz w:val="28"/>
          <w:szCs w:val="28"/>
        </w:rPr>
        <w:t xml:space="preserve"> </w:t>
      </w:r>
      <w:proofErr w:type="spellStart"/>
      <w:r w:rsidRPr="00E50E1D">
        <w:rPr>
          <w:rFonts w:ascii="Times New Roman" w:hAnsi="Times New Roman"/>
          <w:bCs/>
          <w:sz w:val="28"/>
          <w:szCs w:val="28"/>
        </w:rPr>
        <w:t>Касторенского</w:t>
      </w:r>
      <w:proofErr w:type="spellEnd"/>
      <w:r w:rsidRPr="00E50E1D">
        <w:rPr>
          <w:rFonts w:ascii="Times New Roman" w:hAnsi="Times New Roman"/>
          <w:bCs/>
          <w:sz w:val="28"/>
          <w:szCs w:val="28"/>
        </w:rPr>
        <w:t xml:space="preserve"> района Курской области</w:t>
      </w:r>
      <w:r w:rsidRPr="00E50E1D">
        <w:rPr>
          <w:rFonts w:ascii="Times New Roman" w:hAnsi="Times New Roman"/>
          <w:color w:val="000000"/>
          <w:sz w:val="28"/>
          <w:szCs w:val="28"/>
        </w:rPr>
        <w:t>.</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 xml:space="preserve">2.7. Налоговые льготы предоставляются на очередной финансовый год в случае обращения субъектов инвестиционной деятельности в администрацию </w:t>
      </w:r>
      <w:r>
        <w:rPr>
          <w:rFonts w:ascii="Times New Roman" w:hAnsi="Times New Roman"/>
          <w:bCs/>
          <w:sz w:val="28"/>
          <w:szCs w:val="28"/>
        </w:rPr>
        <w:t xml:space="preserve">поселка </w:t>
      </w:r>
      <w:proofErr w:type="spellStart"/>
      <w:r>
        <w:rPr>
          <w:rFonts w:ascii="Times New Roman" w:hAnsi="Times New Roman"/>
          <w:bCs/>
          <w:sz w:val="28"/>
          <w:szCs w:val="28"/>
        </w:rPr>
        <w:t>Новокасторное</w:t>
      </w:r>
      <w:proofErr w:type="spellEnd"/>
      <w:r w:rsidRPr="00E50E1D">
        <w:rPr>
          <w:rFonts w:ascii="Times New Roman" w:hAnsi="Times New Roman"/>
          <w:bCs/>
          <w:sz w:val="28"/>
          <w:szCs w:val="28"/>
        </w:rPr>
        <w:t xml:space="preserve"> </w:t>
      </w:r>
      <w:proofErr w:type="spellStart"/>
      <w:r w:rsidRPr="00E50E1D">
        <w:rPr>
          <w:rFonts w:ascii="Times New Roman" w:hAnsi="Times New Roman"/>
          <w:bCs/>
          <w:sz w:val="28"/>
          <w:szCs w:val="28"/>
        </w:rPr>
        <w:t>Касторенского</w:t>
      </w:r>
      <w:proofErr w:type="spellEnd"/>
      <w:r w:rsidRPr="00E50E1D">
        <w:rPr>
          <w:rFonts w:ascii="Times New Roman" w:hAnsi="Times New Roman"/>
          <w:bCs/>
          <w:sz w:val="28"/>
          <w:szCs w:val="28"/>
        </w:rPr>
        <w:t xml:space="preserve"> района Курской области</w:t>
      </w:r>
      <w:r w:rsidRPr="00E50E1D">
        <w:rPr>
          <w:rFonts w:ascii="Times New Roman" w:hAnsi="Times New Roman"/>
          <w:color w:val="000000"/>
          <w:sz w:val="28"/>
          <w:szCs w:val="28"/>
        </w:rPr>
        <w:t>.</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2.8. При обращении за предоставлением налоговых льгот в рамках реализации инвестиционных проектов инвестор должен представлять следующие документы:</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 документы, подтверждающие финансовое состояние организации (предприятия) (баланс, приложения к балансу, справки к отчету о финансовых результатах);</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 xml:space="preserve">- расчет налога, подлежащего зачислению в бюджет </w:t>
      </w:r>
      <w:r>
        <w:rPr>
          <w:rFonts w:ascii="Times New Roman" w:hAnsi="Times New Roman"/>
          <w:bCs/>
          <w:sz w:val="28"/>
          <w:szCs w:val="28"/>
        </w:rPr>
        <w:t xml:space="preserve">поселка </w:t>
      </w:r>
      <w:proofErr w:type="spellStart"/>
      <w:r>
        <w:rPr>
          <w:rFonts w:ascii="Times New Roman" w:hAnsi="Times New Roman"/>
          <w:bCs/>
          <w:sz w:val="28"/>
          <w:szCs w:val="28"/>
        </w:rPr>
        <w:t>Новокасторное</w:t>
      </w:r>
      <w:proofErr w:type="spellEnd"/>
      <w:r w:rsidRPr="00E50E1D">
        <w:rPr>
          <w:rFonts w:ascii="Times New Roman" w:hAnsi="Times New Roman"/>
          <w:bCs/>
          <w:sz w:val="28"/>
          <w:szCs w:val="28"/>
        </w:rPr>
        <w:t xml:space="preserve"> </w:t>
      </w:r>
      <w:proofErr w:type="spellStart"/>
      <w:r w:rsidRPr="00E50E1D">
        <w:rPr>
          <w:rFonts w:ascii="Times New Roman" w:hAnsi="Times New Roman"/>
          <w:bCs/>
          <w:sz w:val="28"/>
          <w:szCs w:val="28"/>
        </w:rPr>
        <w:t>Касторенского</w:t>
      </w:r>
      <w:proofErr w:type="spellEnd"/>
      <w:r w:rsidRPr="00E50E1D">
        <w:rPr>
          <w:rFonts w:ascii="Times New Roman" w:hAnsi="Times New Roman"/>
          <w:bCs/>
          <w:sz w:val="28"/>
          <w:szCs w:val="28"/>
        </w:rPr>
        <w:t xml:space="preserve"> района Курской области</w:t>
      </w:r>
      <w:r w:rsidRPr="00E50E1D">
        <w:rPr>
          <w:rFonts w:ascii="Times New Roman" w:hAnsi="Times New Roman"/>
          <w:color w:val="000000"/>
          <w:sz w:val="28"/>
          <w:szCs w:val="28"/>
        </w:rPr>
        <w:t>, за предыдущий налоговый период;</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 xml:space="preserve">- расчет суммы выпадающих доходов бюджета </w:t>
      </w:r>
      <w:r>
        <w:rPr>
          <w:rFonts w:ascii="Times New Roman" w:hAnsi="Times New Roman"/>
          <w:bCs/>
          <w:sz w:val="28"/>
          <w:szCs w:val="28"/>
        </w:rPr>
        <w:t xml:space="preserve">поселка </w:t>
      </w:r>
      <w:proofErr w:type="spellStart"/>
      <w:r>
        <w:rPr>
          <w:rFonts w:ascii="Times New Roman" w:hAnsi="Times New Roman"/>
          <w:bCs/>
          <w:sz w:val="28"/>
          <w:szCs w:val="28"/>
        </w:rPr>
        <w:t>Новокасторное</w:t>
      </w:r>
      <w:proofErr w:type="spellEnd"/>
      <w:r w:rsidRPr="00E50E1D">
        <w:rPr>
          <w:rFonts w:ascii="Times New Roman" w:hAnsi="Times New Roman"/>
          <w:bCs/>
          <w:sz w:val="28"/>
          <w:szCs w:val="28"/>
        </w:rPr>
        <w:t xml:space="preserve"> </w:t>
      </w:r>
      <w:proofErr w:type="spellStart"/>
      <w:r w:rsidRPr="00E50E1D">
        <w:rPr>
          <w:rFonts w:ascii="Times New Roman" w:hAnsi="Times New Roman"/>
          <w:bCs/>
          <w:sz w:val="28"/>
          <w:szCs w:val="28"/>
        </w:rPr>
        <w:t>Касторенского</w:t>
      </w:r>
      <w:proofErr w:type="spellEnd"/>
      <w:r w:rsidRPr="00E50E1D">
        <w:rPr>
          <w:rFonts w:ascii="Times New Roman" w:hAnsi="Times New Roman"/>
          <w:bCs/>
          <w:sz w:val="28"/>
          <w:szCs w:val="28"/>
        </w:rPr>
        <w:t xml:space="preserve"> района Курской области</w:t>
      </w:r>
      <w:r w:rsidRPr="00E50E1D">
        <w:rPr>
          <w:rFonts w:ascii="Times New Roman" w:hAnsi="Times New Roman"/>
          <w:color w:val="000000"/>
          <w:sz w:val="28"/>
          <w:szCs w:val="28"/>
        </w:rPr>
        <w:t xml:space="preserve"> в связи с предоставлением налоговой льготы;</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lastRenderedPageBreak/>
        <w:t>- справка из налогового органа (по месту постановки на налоговый учет) об отсутствии задолженности по уплате налогов и иных обязательных платежей в бюджеты всех уровней;</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 сведения из территориального органа Федеральной службы государственной статистики по Курской области о средней заработной плате на одного работника организации.</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 xml:space="preserve">2.9. Администрация </w:t>
      </w:r>
      <w:r>
        <w:rPr>
          <w:rFonts w:ascii="Times New Roman" w:hAnsi="Times New Roman"/>
          <w:bCs/>
          <w:sz w:val="28"/>
          <w:szCs w:val="28"/>
        </w:rPr>
        <w:t xml:space="preserve">поселка </w:t>
      </w:r>
      <w:proofErr w:type="spellStart"/>
      <w:r>
        <w:rPr>
          <w:rFonts w:ascii="Times New Roman" w:hAnsi="Times New Roman"/>
          <w:bCs/>
          <w:sz w:val="28"/>
          <w:szCs w:val="28"/>
        </w:rPr>
        <w:t>Новокасторное</w:t>
      </w:r>
      <w:proofErr w:type="spellEnd"/>
      <w:r w:rsidRPr="00E50E1D">
        <w:rPr>
          <w:rFonts w:ascii="Times New Roman" w:hAnsi="Times New Roman"/>
          <w:bCs/>
          <w:sz w:val="28"/>
          <w:szCs w:val="28"/>
        </w:rPr>
        <w:t xml:space="preserve"> </w:t>
      </w:r>
      <w:proofErr w:type="spellStart"/>
      <w:r w:rsidRPr="00E50E1D">
        <w:rPr>
          <w:rFonts w:ascii="Times New Roman" w:hAnsi="Times New Roman"/>
          <w:bCs/>
          <w:sz w:val="28"/>
          <w:szCs w:val="28"/>
        </w:rPr>
        <w:t>Касторенского</w:t>
      </w:r>
      <w:proofErr w:type="spellEnd"/>
      <w:r w:rsidRPr="00E50E1D">
        <w:rPr>
          <w:rFonts w:ascii="Times New Roman" w:hAnsi="Times New Roman"/>
          <w:bCs/>
          <w:sz w:val="28"/>
          <w:szCs w:val="28"/>
        </w:rPr>
        <w:t xml:space="preserve"> района Курской области</w:t>
      </w:r>
      <w:r w:rsidRPr="00E50E1D">
        <w:rPr>
          <w:rFonts w:ascii="Times New Roman" w:hAnsi="Times New Roman"/>
          <w:color w:val="000000"/>
          <w:sz w:val="28"/>
          <w:szCs w:val="28"/>
        </w:rPr>
        <w:t xml:space="preserve"> рассматривает документы и дает соответствующее заключение:</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 в случае положительного решения готовит проект решения Собрания депутатов о предоставлении льготы по местным налогам;</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 в случае отрицательного решения подготавливается ответ с указанием причин, послуживших основанием для принятия такого решения.</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2.10. Решение о предоставлении (об отказе в предоставлении) льготы по местным налогам инвестору оформляется и направляется уполномоченным органом не позднее 30 дней со дня поступления обращения.</w:t>
      </w:r>
    </w:p>
    <w:p w:rsidR="002177A9" w:rsidRPr="00E50E1D" w:rsidRDefault="002177A9" w:rsidP="009272FF">
      <w:pPr>
        <w:shd w:val="clear" w:color="auto" w:fill="FFFFFF"/>
        <w:jc w:val="center"/>
        <w:textAlignment w:val="baseline"/>
        <w:rPr>
          <w:rFonts w:ascii="Times New Roman" w:hAnsi="Times New Roman"/>
          <w:color w:val="000000"/>
          <w:sz w:val="28"/>
          <w:szCs w:val="28"/>
        </w:rPr>
      </w:pPr>
      <w:r w:rsidRPr="00E50E1D">
        <w:rPr>
          <w:rFonts w:ascii="Times New Roman" w:hAnsi="Times New Roman"/>
          <w:color w:val="000000"/>
          <w:sz w:val="28"/>
          <w:szCs w:val="28"/>
        </w:rPr>
        <w:t>3. Прекращение предоставления льгот по местным налогам</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3.1. Предоставление льгот по местным налогам субъектам инвестиционной деятельности может быть прекращено по следующим основаниям: невыполнение инвестором условий договора об инвестировании, в том числе при установленных судом нарушениях экологических, санитарно-гигиенических и других норм и правил, охраняемых законом прав и интересов граждан, юридических лиц и государства, при реализации инвестиционного проекта по данному договору; образование задолженности по итогам отчетного периода (задолженности по уплате налогов и иных обязательных платежей в бюджеты всех уровней, задолженности по платежам в государственные внебюджетные фонды Российской Федерации, задолженности по заработной плате перед работниками предприятия); завершение инвестиционного проекта или достижение его срока окупаемости; нарушение действующего законодательства; по инициативе инвестора; по соглашению сторон договора об инвестировании; банкротства инвестора.</w:t>
      </w:r>
    </w:p>
    <w:p w:rsidR="002177A9" w:rsidRPr="00E50E1D" w:rsidRDefault="002177A9" w:rsidP="009272FF">
      <w:pPr>
        <w:shd w:val="clear" w:color="auto" w:fill="FFFFFF"/>
        <w:jc w:val="center"/>
        <w:textAlignment w:val="baseline"/>
        <w:rPr>
          <w:rFonts w:ascii="Times New Roman" w:hAnsi="Times New Roman"/>
          <w:color w:val="000000"/>
          <w:sz w:val="28"/>
          <w:szCs w:val="28"/>
        </w:rPr>
      </w:pPr>
      <w:r w:rsidRPr="00E50E1D">
        <w:rPr>
          <w:rFonts w:ascii="Times New Roman" w:hAnsi="Times New Roman"/>
          <w:color w:val="000000"/>
          <w:sz w:val="28"/>
          <w:szCs w:val="28"/>
        </w:rPr>
        <w:t>4. Оценка эффективности налоговых льгот</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 xml:space="preserve">4.1. Инвесторы, пользующиеся льготой по местным налогам, предоставляют в уполномоченный орган сведения о суммах недополученных </w:t>
      </w:r>
      <w:r w:rsidRPr="00E50E1D">
        <w:rPr>
          <w:rFonts w:ascii="Times New Roman" w:hAnsi="Times New Roman"/>
          <w:color w:val="000000"/>
          <w:sz w:val="28"/>
          <w:szCs w:val="28"/>
        </w:rPr>
        <w:lastRenderedPageBreak/>
        <w:t xml:space="preserve">доходов бюджета </w:t>
      </w:r>
      <w:r>
        <w:rPr>
          <w:rFonts w:ascii="Times New Roman" w:hAnsi="Times New Roman"/>
          <w:bCs/>
          <w:sz w:val="28"/>
          <w:szCs w:val="28"/>
        </w:rPr>
        <w:t xml:space="preserve">поселка </w:t>
      </w:r>
      <w:proofErr w:type="spellStart"/>
      <w:r>
        <w:rPr>
          <w:rFonts w:ascii="Times New Roman" w:hAnsi="Times New Roman"/>
          <w:bCs/>
          <w:sz w:val="28"/>
          <w:szCs w:val="28"/>
        </w:rPr>
        <w:t>Новокасторное</w:t>
      </w:r>
      <w:proofErr w:type="spellEnd"/>
      <w:r w:rsidRPr="00E50E1D">
        <w:rPr>
          <w:rFonts w:ascii="Times New Roman" w:hAnsi="Times New Roman"/>
          <w:bCs/>
          <w:sz w:val="28"/>
          <w:szCs w:val="28"/>
        </w:rPr>
        <w:t xml:space="preserve"> </w:t>
      </w:r>
      <w:proofErr w:type="spellStart"/>
      <w:r w:rsidRPr="00E50E1D">
        <w:rPr>
          <w:rFonts w:ascii="Times New Roman" w:hAnsi="Times New Roman"/>
          <w:bCs/>
          <w:sz w:val="28"/>
          <w:szCs w:val="28"/>
        </w:rPr>
        <w:t>Касторенского</w:t>
      </w:r>
      <w:proofErr w:type="spellEnd"/>
      <w:r w:rsidRPr="00E50E1D">
        <w:rPr>
          <w:rFonts w:ascii="Times New Roman" w:hAnsi="Times New Roman"/>
          <w:bCs/>
          <w:sz w:val="28"/>
          <w:szCs w:val="28"/>
        </w:rPr>
        <w:t xml:space="preserve"> района Курской области</w:t>
      </w:r>
      <w:r w:rsidRPr="00E50E1D">
        <w:rPr>
          <w:rFonts w:ascii="Times New Roman" w:hAnsi="Times New Roman"/>
          <w:color w:val="000000"/>
          <w:sz w:val="28"/>
          <w:szCs w:val="28"/>
        </w:rPr>
        <w:t>, суммах уплаченных налогов и экономических показателях, в порядке и сроки, определенные порядком оценки эффективности предоставленных и планируемых к предоставлению налоговых льгот на территории муниципального образования «</w:t>
      </w:r>
      <w:r>
        <w:rPr>
          <w:rFonts w:ascii="Times New Roman" w:hAnsi="Times New Roman"/>
          <w:bCs/>
          <w:sz w:val="28"/>
          <w:szCs w:val="28"/>
        </w:rPr>
        <w:t xml:space="preserve">поселка </w:t>
      </w:r>
      <w:proofErr w:type="spellStart"/>
      <w:r>
        <w:rPr>
          <w:rFonts w:ascii="Times New Roman" w:hAnsi="Times New Roman"/>
          <w:bCs/>
          <w:sz w:val="28"/>
          <w:szCs w:val="28"/>
        </w:rPr>
        <w:t>Новокасторное</w:t>
      </w:r>
      <w:proofErr w:type="spellEnd"/>
      <w:r w:rsidRPr="00E50E1D">
        <w:rPr>
          <w:rFonts w:ascii="Times New Roman" w:hAnsi="Times New Roman"/>
          <w:bCs/>
          <w:sz w:val="28"/>
          <w:szCs w:val="28"/>
        </w:rPr>
        <w:t xml:space="preserve">» </w:t>
      </w:r>
      <w:proofErr w:type="spellStart"/>
      <w:r w:rsidRPr="00E50E1D">
        <w:rPr>
          <w:rFonts w:ascii="Times New Roman" w:hAnsi="Times New Roman"/>
          <w:bCs/>
          <w:sz w:val="28"/>
          <w:szCs w:val="28"/>
        </w:rPr>
        <w:t>Касторенского</w:t>
      </w:r>
      <w:proofErr w:type="spellEnd"/>
      <w:r w:rsidRPr="00E50E1D">
        <w:rPr>
          <w:rFonts w:ascii="Times New Roman" w:hAnsi="Times New Roman"/>
          <w:bCs/>
          <w:sz w:val="28"/>
          <w:szCs w:val="28"/>
        </w:rPr>
        <w:t xml:space="preserve"> района Курской области</w:t>
      </w:r>
      <w:r w:rsidRPr="00E50E1D">
        <w:rPr>
          <w:rFonts w:ascii="Times New Roman" w:hAnsi="Times New Roman"/>
          <w:color w:val="000000"/>
          <w:sz w:val="28"/>
          <w:szCs w:val="28"/>
        </w:rPr>
        <w:t>.</w:t>
      </w:r>
    </w:p>
    <w:p w:rsidR="002177A9" w:rsidRPr="00E50E1D" w:rsidRDefault="002177A9" w:rsidP="009272FF">
      <w:pPr>
        <w:shd w:val="clear" w:color="auto" w:fill="FFFFFF"/>
        <w:ind w:firstLine="567"/>
        <w:jc w:val="both"/>
        <w:textAlignment w:val="baseline"/>
        <w:rPr>
          <w:rFonts w:ascii="Times New Roman" w:hAnsi="Times New Roman"/>
          <w:color w:val="000000"/>
          <w:sz w:val="28"/>
          <w:szCs w:val="28"/>
        </w:rPr>
      </w:pPr>
      <w:r w:rsidRPr="00E50E1D">
        <w:rPr>
          <w:rFonts w:ascii="Times New Roman" w:hAnsi="Times New Roman"/>
          <w:color w:val="000000"/>
          <w:sz w:val="28"/>
          <w:szCs w:val="28"/>
        </w:rPr>
        <w:t xml:space="preserve">4.2. Администрация муниципального образования </w:t>
      </w:r>
      <w:r>
        <w:rPr>
          <w:rFonts w:ascii="Times New Roman" w:hAnsi="Times New Roman"/>
          <w:bCs/>
          <w:sz w:val="28"/>
          <w:szCs w:val="28"/>
        </w:rPr>
        <w:t xml:space="preserve">поселка </w:t>
      </w:r>
      <w:proofErr w:type="spellStart"/>
      <w:r>
        <w:rPr>
          <w:rFonts w:ascii="Times New Roman" w:hAnsi="Times New Roman"/>
          <w:bCs/>
          <w:sz w:val="28"/>
          <w:szCs w:val="28"/>
        </w:rPr>
        <w:t>Новокасторное</w:t>
      </w:r>
      <w:proofErr w:type="spellEnd"/>
      <w:r w:rsidRPr="00E50E1D">
        <w:rPr>
          <w:rFonts w:ascii="Times New Roman" w:hAnsi="Times New Roman"/>
          <w:bCs/>
          <w:sz w:val="28"/>
          <w:szCs w:val="28"/>
        </w:rPr>
        <w:t xml:space="preserve"> </w:t>
      </w:r>
      <w:proofErr w:type="spellStart"/>
      <w:r w:rsidRPr="00E50E1D">
        <w:rPr>
          <w:rFonts w:ascii="Times New Roman" w:hAnsi="Times New Roman"/>
          <w:bCs/>
          <w:sz w:val="28"/>
          <w:szCs w:val="28"/>
        </w:rPr>
        <w:t>Касторенского</w:t>
      </w:r>
      <w:proofErr w:type="spellEnd"/>
      <w:r w:rsidRPr="00E50E1D">
        <w:rPr>
          <w:rFonts w:ascii="Times New Roman" w:hAnsi="Times New Roman"/>
          <w:bCs/>
          <w:sz w:val="28"/>
          <w:szCs w:val="28"/>
        </w:rPr>
        <w:t xml:space="preserve"> района Курской области</w:t>
      </w:r>
      <w:r w:rsidRPr="00E50E1D">
        <w:rPr>
          <w:rFonts w:ascii="Times New Roman" w:hAnsi="Times New Roman"/>
          <w:color w:val="000000"/>
          <w:sz w:val="28"/>
          <w:szCs w:val="28"/>
        </w:rPr>
        <w:t xml:space="preserve"> на основе анализа полученной информации проводит оценку бюджетной и экономической эффективности предоставленных инвесторам налоговых льгот по местным налогам и предоставляет ее главе муниципального образования.</w:t>
      </w:r>
    </w:p>
    <w:p w:rsidR="002177A9" w:rsidRPr="00E50E1D" w:rsidRDefault="002177A9" w:rsidP="009272FF">
      <w:pPr>
        <w:rPr>
          <w:rFonts w:ascii="Times New Roman" w:hAnsi="Times New Roman"/>
          <w:color w:val="000000"/>
          <w:sz w:val="28"/>
          <w:szCs w:val="28"/>
          <w:lang w:eastAsia="ar-SA"/>
        </w:rPr>
      </w:pPr>
    </w:p>
    <w:p w:rsidR="002177A9" w:rsidRPr="00E50E1D" w:rsidRDefault="002177A9">
      <w:pPr>
        <w:rPr>
          <w:rFonts w:ascii="Times New Roman" w:hAnsi="Times New Roman"/>
          <w:sz w:val="28"/>
          <w:szCs w:val="28"/>
        </w:rPr>
      </w:pPr>
    </w:p>
    <w:sectPr w:rsidR="002177A9" w:rsidRPr="00E50E1D" w:rsidSect="00356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FF"/>
    <w:rsid w:val="00134BDE"/>
    <w:rsid w:val="001B757D"/>
    <w:rsid w:val="002177A9"/>
    <w:rsid w:val="0035652B"/>
    <w:rsid w:val="007604C0"/>
    <w:rsid w:val="008F34F7"/>
    <w:rsid w:val="009272FF"/>
    <w:rsid w:val="00AE08E9"/>
    <w:rsid w:val="00DB0DEE"/>
    <w:rsid w:val="00E3460F"/>
    <w:rsid w:val="00E50E1D"/>
    <w:rsid w:val="00FA3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E13BB23-4099-4E06-9CB1-F36CE231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52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9272FF"/>
    <w:pPr>
      <w:suppressAutoHyphens/>
      <w:spacing w:after="120" w:line="480" w:lineRule="auto"/>
    </w:pPr>
    <w:rPr>
      <w:rFonts w:ascii="Times New Roman" w:hAnsi="Times New Roman"/>
      <w:sz w:val="20"/>
      <w:szCs w:val="20"/>
      <w:lang w:eastAsia="ar-SA"/>
    </w:rPr>
  </w:style>
  <w:style w:type="character" w:customStyle="1" w:styleId="20">
    <w:name w:val="Основной текст 2 Знак"/>
    <w:basedOn w:val="a0"/>
    <w:link w:val="2"/>
    <w:uiPriority w:val="99"/>
    <w:semiHidden/>
    <w:locked/>
    <w:rsid w:val="009272FF"/>
    <w:rPr>
      <w:rFonts w:ascii="Times New Roman" w:hAnsi="Times New Roman" w:cs="Times New Roman"/>
      <w:sz w:val="20"/>
      <w:szCs w:val="20"/>
      <w:lang w:eastAsia="ar-SA" w:bidi="ar-SA"/>
    </w:rPr>
  </w:style>
  <w:style w:type="paragraph" w:styleId="a3">
    <w:name w:val="Balloon Text"/>
    <w:basedOn w:val="a"/>
    <w:link w:val="a4"/>
    <w:uiPriority w:val="99"/>
    <w:semiHidden/>
    <w:unhideWhenUsed/>
    <w:rsid w:val="00134B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34BDE"/>
    <w:rPr>
      <w:rFonts w:ascii="Segoe UI" w:hAnsi="Segoe UI" w:cs="Segoe UI"/>
      <w:sz w:val="18"/>
      <w:szCs w:val="18"/>
    </w:rPr>
  </w:style>
  <w:style w:type="character" w:styleId="a5">
    <w:name w:val="Emphasis"/>
    <w:basedOn w:val="a0"/>
    <w:qFormat/>
    <w:locked/>
    <w:rsid w:val="007604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4727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1432</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РЕТ</cp:lastModifiedBy>
  <cp:revision>4</cp:revision>
  <cp:lastPrinted>2018-09-28T12:50:00Z</cp:lastPrinted>
  <dcterms:created xsi:type="dcterms:W3CDTF">2018-08-30T13:37:00Z</dcterms:created>
  <dcterms:modified xsi:type="dcterms:W3CDTF">2018-09-28T12:50:00Z</dcterms:modified>
</cp:coreProperties>
</file>