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12" w:rsidRPr="007A7912" w:rsidRDefault="007A7912" w:rsidP="007A79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07 мая 2018 года № 42а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руководителей муниципальных учреждений Администрации поселка </w:t>
      </w:r>
      <w:proofErr w:type="spellStart"/>
      <w:r w:rsidRPr="007A7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их семей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ПОСЕЛКА НОВОКАСТОРНОЕ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 РАЙОНА КУРСКОЙ ОБЛАСТИ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07 мая 2018 года № 42а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руководителей муниципальных учреждений Администрации поселка </w:t>
      </w:r>
      <w:proofErr w:type="spellStart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 их семей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 В соответствии с </w:t>
      </w:r>
      <w:hyperlink r:id="rId4" w:history="1">
        <w:r w:rsidRPr="007A7912">
          <w:rPr>
            <w:rFonts w:ascii="Tahoma" w:eastAsia="Times New Roman" w:hAnsi="Tahoma" w:cs="Tahoma"/>
            <w:i/>
            <w:iCs/>
            <w:color w:val="33A6E3"/>
            <w:sz w:val="18"/>
            <w:szCs w:val="18"/>
            <w:u w:val="single"/>
            <w:lang w:eastAsia="ru-RU"/>
          </w:rPr>
          <w:t>федеральными законами от 25 декабря 2008 года N 273-ФЗ "О противодействии коррупции"</w:t>
        </w:r>
      </w:hyperlink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hyperlink r:id="rId5" w:history="1">
        <w:r w:rsidRPr="007A7912">
          <w:rPr>
            <w:rFonts w:ascii="Tahoma" w:eastAsia="Times New Roman" w:hAnsi="Tahoma" w:cs="Tahoma"/>
            <w:i/>
            <w:iCs/>
            <w:color w:val="33A6E3"/>
            <w:sz w:val="18"/>
            <w:szCs w:val="18"/>
            <w:u w:val="single"/>
            <w:lang w:eastAsia="ru-RU"/>
          </w:rPr>
          <w:t>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 пунктом 8 </w:t>
      </w:r>
      <w:hyperlink r:id="rId6" w:history="1">
        <w:r w:rsidRPr="007A7912">
          <w:rPr>
            <w:rFonts w:ascii="Tahoma" w:eastAsia="Times New Roman" w:hAnsi="Tahoma" w:cs="Tahoma"/>
            <w:i/>
            <w:iCs/>
            <w:color w:val="33A6E3"/>
            <w:sz w:val="18"/>
            <w:szCs w:val="18"/>
            <w:u w:val="single"/>
            <w:lang w:eastAsia="ru-RU"/>
          </w:rPr>
          <w:t>Указа Президента Российской Федерации от 8 июля 2013 года N 613 "Вопросы противодействия коррупции"</w:t>
        </w:r>
      </w:hyperlink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Уставом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 Администрация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Касторенского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1.Утвердить прилагаемые:</w:t>
      </w: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руководителей муниципальных учреждений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и членов их семей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 опубликования;</w:t>
      </w: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форму сведений 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2. Настоящее постановление вступает в силу со дня его официального обнародования.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3. Разместить настоящее постановление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в информационно-телекоммуникационной сети "Интернет".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4. Контроль за исполнением настоящего постановления возложить заместителя главы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Медведеву Т.И.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поселка Новокасторное                                                            </w:t>
      </w:r>
      <w:proofErr w:type="spellStart"/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Утверждено постановлением Главы поселка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 </w:t>
      </w:r>
      <w:proofErr w:type="spellStart"/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07.05.2018 года № 42а</w:t>
      </w:r>
    </w:p>
    <w:p w:rsidR="007A7912" w:rsidRPr="007A7912" w:rsidRDefault="007A7912" w:rsidP="007A7912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РУКОВОДИТЕЛЕЙ МУНИЦИПАЛЬНЫХ УЧРЕЖДЕНИЙ АДМИНИСТРАЦИИ ПОСЕЛКА НОВОКАСТОРНОЕ И ЧЛЕНОВ ИХ СЕМЕЙ НА </w:t>
      </w:r>
      <w:r w:rsidRPr="007A791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ОФИЦИАЛЬНОМ САЙТЕ АДМИНИСТРАЦИИ ПОСЕЛКА НОВОКАСТОРНОЕ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1. Настоящий Порядок регулирует вопросы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руководителей муниципальных учреждений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их супруг (супругов) и несовершеннолетних детей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 опубликования в связи с их запросами.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2. Действие настоящего Порядка распространяется на: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а) лиц, замещающих муниципальные должности;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б) муниципальных служащих, замещающих должности муниципальной службы;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в) руководителей муниципальных учреждений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2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а) перечень объектов недвижимого имущества, принадлежащих лицу, указанному в пункте 2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б) перечень транспортных средств с указанием вида и марки, принадлежащих на праве собственности лицу, указанному в пункте 2 настоящего Порядка, его супруге (супругу) и несовершеннолетним детям;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в) декларированный годовой доход лица, указанного в пункте 2 настоящего Порядка, его супруги (супруга) и несовершеннолетних детей;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сделки превышает общий доход лица, указанного в пункте 2 настоящего Порядка, и его супруги (супруга) за три последних года, предшествующих совершению сделки.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br/>
        <w:t>а) иные сведения, кроме указанных в пункте 3 настоящего Порядка;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б) персональные данные супруги (супруга), детей и иных членов семьи лица, указанного в пункте 2 настоящего Порядка;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2 настоящего Порядка, его супруги (супруга), детей и иных членов семьи;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г) данные, позволяющие определить местонахождение объектов недвижимого имущества, принадлежащих лицу, указанному в пункте 2 настоящего Порядка, его супруге (супругу), детям, иным членам семьи на праве собственности или находящихся в их пользовании;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д) информацию, отнесенную к государственной тайне или являющуюся конфиденциальной.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лицами должностей, определенных в пункте 2 настоящего Порядка, находятся на официальном сайте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Администрацией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7. Администрация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: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а) в течение 3 рабочих дней со дня поступления запроса от средства массовой информации сообщает о нем лицу, указанному в пункте 2 настоящего Порядка, в отношении которого поступил запрос;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б) в течение 7 рабочих дней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8. Муниципальные служащие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Приложение N 1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 xml:space="preserve">к Порядку размещения сведений о </w:t>
      </w:r>
      <w:proofErr w:type="gramStart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доходах,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расходах</w:t>
      </w:r>
      <w:proofErr w:type="gramEnd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, об имуществе и обязательствах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имущественного характера лиц, замещающих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муниципальные должности и должности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муниципальной службы, руководителей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муниципальных учреждений Администрации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 xml:space="preserve">поселка </w:t>
      </w:r>
      <w:proofErr w:type="spellStart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и членов их семей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на официальном сайте Администрации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 xml:space="preserve">поселка </w:t>
      </w:r>
      <w:proofErr w:type="spellStart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в информационно-телекоммуникационной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сети "Интернет" и предоставления этих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сведений общероссийским</w:t>
      </w:r>
      <w:r w:rsidRPr="007A791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br/>
        <w:t>средствам массовой информации для опубликования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СВЕДЕНИЯ 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АДМИНИСТРАЦИИ ПОСЕЛКА НОВОКАСТОРНОЕ ЗА ПЕРИОД С 1 ЯНВАРЯ 20__ Г. ПО 31 ДЕКАБРЯ 20__ Г.</w:t>
      </w:r>
    </w:p>
    <w:tbl>
      <w:tblPr>
        <w:tblW w:w="20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538"/>
        <w:gridCol w:w="1441"/>
        <w:gridCol w:w="1097"/>
        <w:gridCol w:w="1803"/>
        <w:gridCol w:w="451"/>
        <w:gridCol w:w="2494"/>
        <w:gridCol w:w="1097"/>
        <w:gridCol w:w="1187"/>
        <w:gridCol w:w="1758"/>
        <w:gridCol w:w="1773"/>
        <w:gridCol w:w="2163"/>
        <w:gridCol w:w="1953"/>
      </w:tblGrid>
      <w:tr w:rsidR="007A7912" w:rsidRPr="007A7912" w:rsidTr="007A791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794"/>
        <w:gridCol w:w="684"/>
        <w:gridCol w:w="526"/>
        <w:gridCol w:w="852"/>
        <w:gridCol w:w="589"/>
        <w:gridCol w:w="836"/>
        <w:gridCol w:w="526"/>
        <w:gridCol w:w="589"/>
        <w:gridCol w:w="836"/>
        <w:gridCol w:w="844"/>
        <w:gridCol w:w="1026"/>
        <w:gridCol w:w="926"/>
      </w:tblGrid>
      <w:tr w:rsidR="007A7912" w:rsidRPr="007A7912" w:rsidTr="007A7912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7A7912" w:rsidRPr="007A7912" w:rsidTr="007A7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7912" w:rsidRPr="007A7912" w:rsidTr="007A7912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912" w:rsidRPr="007A7912" w:rsidRDefault="007A7912" w:rsidP="007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________________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&lt;1&gt; В случае если в отчетном периоде лицу, замещающему муниципальную должность, должность муниципальной службы, должность руководителя муниципального учреждения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его (ее) супруге (супругу) по месту службы (работы) предоставлены (выделены) средства на </w:t>
      </w: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 xml:space="preserve">&lt;2&gt; Сведения указываются, если сумма сделки превышает общий доход лица, замещающего муниципальную должность, должность муниципальной службы, должность руководителя муниципального учреждения Администрации поселка </w:t>
      </w:r>
      <w:proofErr w:type="spellStart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Новокасторное</w:t>
      </w:r>
      <w:proofErr w:type="spellEnd"/>
      <w:r w:rsidRPr="007A791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 его (ее) супруги (супруга) за три последних года, предшествующих совершению сделки.</w:t>
      </w:r>
    </w:p>
    <w:p w:rsidR="007A7912" w:rsidRPr="007A7912" w:rsidRDefault="007A7912" w:rsidP="007A79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79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91AE2" w:rsidRDefault="00E91AE2">
      <w:bookmarkStart w:id="0" w:name="_GoBack"/>
      <w:bookmarkEnd w:id="0"/>
    </w:p>
    <w:sectPr w:rsidR="00E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0"/>
    <w:rsid w:val="007A7912"/>
    <w:rsid w:val="00A21430"/>
    <w:rsid w:val="00E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8C86-4E6D-4EBD-8DA0-2D419F8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0963" TargetMode="Externa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2</cp:revision>
  <dcterms:created xsi:type="dcterms:W3CDTF">2024-01-28T13:17:00Z</dcterms:created>
  <dcterms:modified xsi:type="dcterms:W3CDTF">2024-01-28T13:17:00Z</dcterms:modified>
</cp:coreProperties>
</file>